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undefined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623F2" w14:textId="77777777" w:rsidR="000A4EA4" w:rsidRDefault="000A4EA4">
      <w:pPr>
        <w:spacing w:before="1200"/>
      </w:pPr>
      <w:bookmarkStart w:id="0" w:name="_GoBack"/>
      <w:bookmarkEnd w:id="0"/>
    </w:p>
    <w:p w14:paraId="303DE6F6" w14:textId="77777777" w:rsidR="000A4EA4" w:rsidRDefault="003C23C3">
      <w:pPr>
        <w:spacing w:after="240"/>
        <w:jc w:val="center"/>
      </w:pPr>
      <w:r>
        <w:rPr>
          <w:b/>
          <w:bCs/>
          <w:color w:val="0024B2"/>
          <w:sz w:val="24"/>
          <w:szCs w:val="24"/>
        </w:rPr>
        <w:t>НОВ БЪЛГАРСКИ УНИВЕРСИТЕТ</w:t>
      </w:r>
    </w:p>
    <w:p w14:paraId="51D24282" w14:textId="77777777" w:rsidR="000A4EA4" w:rsidRDefault="003C23C3">
      <w:pPr>
        <w:pBdr>
          <w:bottom w:val="single" w:sz="18" w:space="12" w:color="0024B2"/>
        </w:pBdr>
        <w:spacing w:after="120"/>
        <w:jc w:val="center"/>
      </w:pPr>
      <w:r>
        <w:rPr>
          <w:sz w:val="12"/>
          <w:szCs w:val="12"/>
        </w:rPr>
        <w:t xml:space="preserve"> </w:t>
      </w:r>
    </w:p>
    <w:p w14:paraId="0A4E5896" w14:textId="77777777" w:rsidR="000A4EA4" w:rsidRDefault="000A4EA4">
      <w:pPr>
        <w:spacing w:before="480"/>
      </w:pPr>
    </w:p>
    <w:p w14:paraId="7AA9206C" w14:textId="77777777" w:rsidR="000A4EA4" w:rsidRDefault="003C23C3">
      <w:pPr>
        <w:spacing w:after="200"/>
        <w:jc w:val="center"/>
      </w:pPr>
      <w:r>
        <w:rPr>
          <w:b/>
          <w:bCs/>
          <w:color w:val="0024B2"/>
          <w:sz w:val="56"/>
          <w:szCs w:val="56"/>
        </w:rPr>
        <w:t>BREAK THE FAKE</w:t>
      </w:r>
    </w:p>
    <w:p w14:paraId="454DB656" w14:textId="77777777" w:rsidR="000A4EA4" w:rsidRDefault="003C23C3">
      <w:pPr>
        <w:spacing w:after="600"/>
        <w:jc w:val="center"/>
      </w:pPr>
      <w:r>
        <w:rPr>
          <w:color w:val="4A5DAB"/>
          <w:sz w:val="28"/>
          <w:szCs w:val="28"/>
        </w:rPr>
        <w:t>Наръчник за разпознаване на AI-генерирано съдържание</w:t>
      </w:r>
    </w:p>
    <w:p w14:paraId="5158D8AF" w14:textId="77777777" w:rsidR="000A4EA4" w:rsidRDefault="003C23C3">
      <w:pPr>
        <w:spacing w:after="120"/>
        <w:jc w:val="center"/>
      </w:pPr>
      <w:r>
        <w:rPr>
          <w:b/>
          <w:bCs/>
          <w:color w:val="1A1A2E"/>
          <w:sz w:val="24"/>
          <w:szCs w:val="24"/>
        </w:rPr>
        <w:t>ПРАКТИЧЕН НАРЪЧНИК</w:t>
      </w:r>
    </w:p>
    <w:p w14:paraId="587D8A70" w14:textId="77777777" w:rsidR="000A4EA4" w:rsidRDefault="003C23C3">
      <w:pPr>
        <w:spacing w:after="600"/>
        <w:jc w:val="center"/>
      </w:pPr>
      <w:r>
        <w:rPr>
          <w:i/>
          <w:iCs/>
        </w:rPr>
        <w:t>Не вярвай на това, което виждаш. Ела да провериш.</w:t>
      </w:r>
    </w:p>
    <w:p w14:paraId="6334D4DC" w14:textId="77777777" w:rsidR="000A4EA4" w:rsidRDefault="000A4EA4">
      <w:pPr>
        <w:spacing w:before="1200"/>
      </w:pPr>
    </w:p>
    <w:p w14:paraId="7CD6E485" w14:textId="77777777" w:rsidR="000A4EA4" w:rsidRDefault="003C23C3">
      <w:pPr>
        <w:spacing w:after="120"/>
        <w:jc w:val="center"/>
      </w:pPr>
      <w:r>
        <w:rPr>
          <w:b/>
          <w:bCs/>
          <w:color w:val="1A1A2E"/>
        </w:rPr>
        <w:t>Автор: Етиен Янев</w:t>
      </w:r>
    </w:p>
    <w:p w14:paraId="5B09B208" w14:textId="77777777" w:rsidR="000A4EA4" w:rsidRDefault="003C23C3">
      <w:pPr>
        <w:spacing w:after="80"/>
        <w:jc w:val="center"/>
      </w:pPr>
      <w:r>
        <w:rPr>
          <w:sz w:val="20"/>
          <w:szCs w:val="20"/>
        </w:rPr>
        <w:t>Лектор по приложен изкуствен интелект и дигитален маркетинг</w:t>
      </w:r>
    </w:p>
    <w:p w14:paraId="1DFFD684" w14:textId="77777777" w:rsidR="000A4EA4" w:rsidRDefault="003C23C3">
      <w:pPr>
        <w:spacing w:after="400"/>
        <w:jc w:val="center"/>
      </w:pPr>
      <w:r>
        <w:rPr>
          <w:i/>
          <w:iCs/>
          <w:sz w:val="20"/>
          <w:szCs w:val="20"/>
        </w:rPr>
        <w:t xml:space="preserve">В </w:t>
      </w:r>
      <w:r>
        <w:rPr>
          <w:i/>
          <w:iCs/>
          <w:sz w:val="20"/>
          <w:szCs w:val="20"/>
        </w:rPr>
        <w:t>партньорство с Yettel</w:t>
      </w:r>
    </w:p>
    <w:p w14:paraId="7AD55839" w14:textId="77777777" w:rsidR="000A4EA4" w:rsidRDefault="003C23C3">
      <w:pPr>
        <w:jc w:val="center"/>
      </w:pPr>
      <w:r>
        <w:rPr>
          <w:sz w:val="20"/>
          <w:szCs w:val="20"/>
        </w:rPr>
        <w:t>София, 2026 г.</w:t>
      </w:r>
    </w:p>
    <w:p w14:paraId="65A66D7A" w14:textId="77777777" w:rsidR="000A4EA4" w:rsidRDefault="003C23C3">
      <w:r>
        <w:br w:type="page"/>
      </w:r>
    </w:p>
    <w:p w14:paraId="3CC2DB61" w14:textId="77777777" w:rsidR="000A4EA4" w:rsidRDefault="003C23C3">
      <w:pPr>
        <w:pStyle w:val="Heading1"/>
        <w:pBdr>
          <w:bottom w:val="single" w:sz="12" w:space="4" w:color="0024B2"/>
        </w:pBdr>
      </w:pPr>
      <w:r>
        <w:lastRenderedPageBreak/>
        <w:t>Съдържание</w:t>
      </w:r>
    </w:p>
    <w:p w14:paraId="1A66EDF5" w14:textId="77777777" w:rsidR="000A4EA4" w:rsidRDefault="003C23C3">
      <w:pPr>
        <w:tabs>
          <w:tab w:val="right" w:leader="dot" w:pos="9000"/>
        </w:tabs>
        <w:spacing w:after="100" w:line="320" w:lineRule="auto"/>
      </w:pPr>
      <w:r>
        <w:t>За какво е този наръчник</w:t>
      </w:r>
      <w:r>
        <w:tab/>
        <w:t>3</w:t>
      </w:r>
    </w:p>
    <w:p w14:paraId="79C3A20C" w14:textId="77777777" w:rsidR="000A4EA4" w:rsidRDefault="003C23C3">
      <w:pPr>
        <w:tabs>
          <w:tab w:val="right" w:leader="dot" w:pos="9000"/>
        </w:tabs>
        <w:spacing w:after="100" w:line="320" w:lineRule="auto"/>
      </w:pPr>
      <w:r>
        <w:t>Защо точно сега</w:t>
      </w:r>
      <w:r>
        <w:tab/>
        <w:t>3</w:t>
      </w:r>
    </w:p>
    <w:p w14:paraId="612CA297" w14:textId="77777777" w:rsidR="000A4EA4" w:rsidRDefault="003C23C3">
      <w:pPr>
        <w:tabs>
          <w:tab w:val="right" w:leader="dot" w:pos="9000"/>
        </w:tabs>
        <w:spacing w:after="100" w:line="320" w:lineRule="auto"/>
      </w:pPr>
      <w:r>
        <w:t>Признаци за разпознаване</w:t>
      </w:r>
      <w:r>
        <w:tab/>
        <w:t>4</w:t>
      </w:r>
    </w:p>
    <w:p w14:paraId="08665AFE" w14:textId="77777777" w:rsidR="000A4EA4" w:rsidRDefault="003C23C3">
      <w:pPr>
        <w:tabs>
          <w:tab w:val="right" w:leader="dot" w:pos="9000"/>
        </w:tabs>
        <w:spacing w:after="60" w:line="320" w:lineRule="auto"/>
        <w:ind w:left="360"/>
      </w:pPr>
      <w:r>
        <w:rPr>
          <w:i/>
          <w:iCs/>
          <w:sz w:val="21"/>
          <w:szCs w:val="21"/>
        </w:rPr>
        <w:t>Изображения</w:t>
      </w:r>
      <w:r>
        <w:rPr>
          <w:sz w:val="21"/>
          <w:szCs w:val="21"/>
        </w:rPr>
        <w:tab/>
        <w:t>4</w:t>
      </w:r>
    </w:p>
    <w:p w14:paraId="59BD7779" w14:textId="77777777" w:rsidR="000A4EA4" w:rsidRDefault="003C23C3">
      <w:pPr>
        <w:tabs>
          <w:tab w:val="right" w:leader="dot" w:pos="9000"/>
        </w:tabs>
        <w:spacing w:after="60" w:line="320" w:lineRule="auto"/>
        <w:ind w:left="360"/>
      </w:pPr>
      <w:r>
        <w:rPr>
          <w:i/>
          <w:iCs/>
          <w:sz w:val="21"/>
          <w:szCs w:val="21"/>
        </w:rPr>
        <w:t>Видео</w:t>
      </w:r>
      <w:r>
        <w:rPr>
          <w:sz w:val="21"/>
          <w:szCs w:val="21"/>
        </w:rPr>
        <w:tab/>
        <w:t>5</w:t>
      </w:r>
    </w:p>
    <w:p w14:paraId="549D3572" w14:textId="77777777" w:rsidR="000A4EA4" w:rsidRDefault="003C23C3">
      <w:pPr>
        <w:tabs>
          <w:tab w:val="right" w:leader="dot" w:pos="9000"/>
        </w:tabs>
        <w:spacing w:after="60" w:line="320" w:lineRule="auto"/>
        <w:ind w:left="360"/>
      </w:pPr>
      <w:r>
        <w:rPr>
          <w:i/>
          <w:iCs/>
          <w:sz w:val="21"/>
          <w:szCs w:val="21"/>
        </w:rPr>
        <w:t>Аудио</w:t>
      </w:r>
      <w:r>
        <w:rPr>
          <w:sz w:val="21"/>
          <w:szCs w:val="21"/>
        </w:rPr>
        <w:tab/>
        <w:t>5</w:t>
      </w:r>
    </w:p>
    <w:p w14:paraId="2E18441C" w14:textId="77777777" w:rsidR="000A4EA4" w:rsidRDefault="003C23C3">
      <w:pPr>
        <w:tabs>
          <w:tab w:val="right" w:leader="dot" w:pos="9000"/>
        </w:tabs>
        <w:spacing w:after="100" w:line="320" w:lineRule="auto"/>
        <w:ind w:left="360"/>
      </w:pPr>
      <w:r>
        <w:rPr>
          <w:i/>
          <w:iCs/>
          <w:sz w:val="21"/>
          <w:szCs w:val="21"/>
        </w:rPr>
        <w:t>Текст и фалшиви профили</w:t>
      </w:r>
      <w:r>
        <w:rPr>
          <w:sz w:val="21"/>
          <w:szCs w:val="21"/>
        </w:rPr>
        <w:tab/>
        <w:t>5</w:t>
      </w:r>
    </w:p>
    <w:p w14:paraId="73F9BD03" w14:textId="77777777" w:rsidR="000A4EA4" w:rsidRDefault="003C23C3">
      <w:pPr>
        <w:tabs>
          <w:tab w:val="right" w:leader="dot" w:pos="9000"/>
        </w:tabs>
        <w:spacing w:after="100" w:line="320" w:lineRule="auto"/>
      </w:pPr>
      <w:r>
        <w:t>30 секунди преди да споделиш</w:t>
      </w:r>
      <w:r>
        <w:tab/>
        <w:t>6</w:t>
      </w:r>
    </w:p>
    <w:p w14:paraId="4ED509EF" w14:textId="77777777" w:rsidR="000A4EA4" w:rsidRDefault="003C23C3">
      <w:pPr>
        <w:tabs>
          <w:tab w:val="right" w:leader="dot" w:pos="9000"/>
        </w:tabs>
        <w:spacing w:after="100" w:line="320" w:lineRule="auto"/>
      </w:pPr>
      <w:r>
        <w:t>Какво да правиш в конкретни ситуации</w:t>
      </w:r>
      <w:r>
        <w:tab/>
        <w:t>7</w:t>
      </w:r>
    </w:p>
    <w:p w14:paraId="5DEAFAC0" w14:textId="77777777" w:rsidR="000A4EA4" w:rsidRDefault="003C23C3">
      <w:pPr>
        <w:tabs>
          <w:tab w:val="right" w:leader="dot" w:pos="9000"/>
        </w:tabs>
        <w:spacing w:after="100" w:line="320" w:lineRule="auto"/>
      </w:pPr>
      <w:r>
        <w:t>Инструменти за проверка</w:t>
      </w:r>
      <w:r>
        <w:tab/>
        <w:t>9</w:t>
      </w:r>
    </w:p>
    <w:p w14:paraId="1AA28B4B" w14:textId="77777777" w:rsidR="000A4EA4" w:rsidRDefault="003C23C3">
      <w:pPr>
        <w:tabs>
          <w:tab w:val="right" w:leader="dot" w:pos="9000"/>
        </w:tabs>
        <w:spacing w:after="100" w:line="320" w:lineRule="auto"/>
      </w:pPr>
      <w:r>
        <w:t>Запомни тези пет правила</w:t>
      </w:r>
      <w:r>
        <w:tab/>
        <w:t>10</w:t>
      </w:r>
    </w:p>
    <w:p w14:paraId="68C6732B" w14:textId="77777777" w:rsidR="000A4EA4" w:rsidRDefault="003C23C3">
      <w:r>
        <w:br w:type="page"/>
      </w:r>
    </w:p>
    <w:p w14:paraId="203D17EF" w14:textId="77777777" w:rsidR="000A4EA4" w:rsidRDefault="003C23C3">
      <w:pPr>
        <w:pStyle w:val="Heading1"/>
        <w:pBdr>
          <w:bottom w:val="single" w:sz="12" w:space="4" w:color="0024B2"/>
        </w:pBdr>
      </w:pPr>
      <w:r>
        <w:lastRenderedPageBreak/>
        <w:t>За какво е този наръчник</w:t>
      </w:r>
    </w:p>
    <w:p w14:paraId="62CBE119" w14:textId="77777777" w:rsidR="000A4EA4" w:rsidRDefault="003C23C3">
      <w:pPr>
        <w:spacing w:after="120" w:line="300" w:lineRule="auto"/>
        <w:jc w:val="both"/>
      </w:pPr>
      <w:r>
        <w:t>Преди три години създаването на убедителна фалшива снимка, видео или глас изискваше експертни умения и скъп софтуер. Днес отнема няколко минути и безплатен инструмент. Това пр</w:t>
      </w:r>
      <w:r>
        <w:t>оменя из основи правилата на играта в онлайн пространството.</w:t>
      </w:r>
    </w:p>
    <w:p w14:paraId="42875B8A" w14:textId="77777777" w:rsidR="000A4EA4" w:rsidRDefault="003C23C3">
      <w:pPr>
        <w:spacing w:after="120" w:line="300" w:lineRule="auto"/>
        <w:jc w:val="both"/>
      </w:pPr>
      <w:r>
        <w:t xml:space="preserve">Този наръчник ти дава практически работещи методи как да разпознаеш AI-генерирано или манипулирано съдържание. Без технически жаргон. Без сложни инструменти. Само неща, които можеш да приложиш в </w:t>
      </w:r>
      <w:r>
        <w:t>следващите 30 секунди, когато попаднеш на нещо съмнително.</w:t>
      </w:r>
    </w:p>
    <w:p w14:paraId="5DCFA6B5" w14:textId="77777777" w:rsidR="000A4EA4" w:rsidRDefault="003C23C3">
      <w:pPr>
        <w:pStyle w:val="Heading3"/>
        <w:keepNext/>
      </w:pPr>
      <w:r>
        <w:t>За кого е</w:t>
      </w:r>
    </w:p>
    <w:p w14:paraId="023B44F9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За студенти и преподаватели, които искат да изградят критично отношение към онлайн съдържанието.</w:t>
      </w:r>
    </w:p>
    <w:p w14:paraId="36D1C86B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За журналисти и медийни професионалисти, които работят с източници всеки ден.</w:t>
      </w:r>
    </w:p>
    <w:p w14:paraId="2902810C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За всеки, </w:t>
      </w:r>
      <w:r>
        <w:t>който използва социални мрежи и иска да не се превърне в неволен разпространител на дезинформация.</w:t>
      </w:r>
    </w:p>
    <w:p w14:paraId="601D8179" w14:textId="77777777" w:rsidR="000A4EA4" w:rsidRDefault="003C23C3">
      <w:pPr>
        <w:pStyle w:val="Heading3"/>
        <w:keepNext/>
      </w:pPr>
      <w:r>
        <w:t>Как да го използваш</w:t>
      </w:r>
    </w:p>
    <w:p w14:paraId="66FCF02C" w14:textId="77777777" w:rsidR="000A4EA4" w:rsidRDefault="003C23C3">
      <w:pPr>
        <w:spacing w:after="120" w:line="300" w:lineRule="auto"/>
        <w:jc w:val="both"/>
      </w:pPr>
      <w:r>
        <w:t>Прочети го веднъж от началото до края. След това го запази като референция и се връщай към конкретен раздел, когато попаднеш на съдържани</w:t>
      </w:r>
      <w:r>
        <w:t>е, което ти изглежда странно. Раздел 4 е чеклист, който можеш да ползваш буквално преди да натиснеш „Сподели“.</w:t>
      </w:r>
    </w:p>
    <w:p w14:paraId="1096B36F" w14:textId="77777777" w:rsidR="000A4EA4" w:rsidRDefault="003C23C3">
      <w:pPr>
        <w:pBdr>
          <w:left w:val="single" w:sz="18" w:space="12" w:color="0024B2"/>
        </w:pBdr>
        <w:shd w:val="clear" w:color="auto" w:fill="E6EAF7"/>
        <w:spacing w:before="200" w:after="200" w:line="300" w:lineRule="auto"/>
        <w:ind w:left="240" w:right="240"/>
      </w:pPr>
      <w:r>
        <w:rPr>
          <w:noProof/>
        </w:rPr>
        <w:drawing>
          <wp:inline distT="0" distB="0" distL="0" distR="0" wp14:anchorId="76DEC3A4" wp14:editId="5B0462D6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color w:val="0024B2"/>
        </w:rPr>
        <w:t xml:space="preserve">Важно: </w:t>
      </w:r>
      <w:r>
        <w:rPr>
          <w:color w:val="1A1A2E"/>
        </w:rPr>
        <w:t xml:space="preserve">Никой признак не е стопроцентово сигурен. AI моделите се подобряват всеки месец и това, което днес е надежден червен флаг, утре може </w:t>
      </w:r>
      <w:r>
        <w:rPr>
          <w:color w:val="1A1A2E"/>
        </w:rPr>
        <w:t>вече да не работи. Затова основното правило е едно: при съмнение, провери преди да повярваш.</w:t>
      </w:r>
    </w:p>
    <w:p w14:paraId="006E6EF0" w14:textId="77777777" w:rsidR="000A4EA4" w:rsidRDefault="003C23C3">
      <w:pPr>
        <w:pStyle w:val="Heading1"/>
        <w:pBdr>
          <w:bottom w:val="single" w:sz="12" w:space="4" w:color="0024B2"/>
        </w:pBdr>
      </w:pPr>
      <w:r>
        <w:t>Защо точно сега</w:t>
      </w:r>
    </w:p>
    <w:p w14:paraId="27A296D9" w14:textId="77777777" w:rsidR="000A4EA4" w:rsidRDefault="003C23C3">
      <w:pPr>
        <w:spacing w:after="120" w:line="300" w:lineRule="auto"/>
        <w:jc w:val="both"/>
      </w:pPr>
      <w:r>
        <w:t>Манипулираното съдържание не е ново явление. Фотомонтажи съществуват от поне сто години. Каквото е различно днес е достъпността.</w:t>
      </w:r>
    </w:p>
    <w:p w14:paraId="2381DC60" w14:textId="77777777" w:rsidR="000A4EA4" w:rsidRDefault="003C23C3">
      <w:pPr>
        <w:spacing w:after="120" w:line="300" w:lineRule="auto"/>
        <w:jc w:val="both"/>
      </w:pPr>
      <w:r>
        <w:t>Един човек със сма</w:t>
      </w:r>
      <w:r>
        <w:t>ртфон и интернет може за по-малко от пет минути да:</w:t>
      </w:r>
    </w:p>
    <w:p w14:paraId="47F0102D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Генерира фотореалистична снимка на несъществуващо събитие.</w:t>
      </w:r>
    </w:p>
    <w:p w14:paraId="5FA96081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Клонира гласа на друг човек от 30 секунди записан звук.</w:t>
      </w:r>
    </w:p>
    <w:p w14:paraId="7FE82866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Създаде кратко видео с реалистична сцена и герои.</w:t>
      </w:r>
    </w:p>
    <w:p w14:paraId="0862D4B5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Произведе хиляди коментари или ревюта в</w:t>
      </w:r>
      <w:r>
        <w:t xml:space="preserve"> стил, неразличим от човешки.</w:t>
      </w:r>
    </w:p>
    <w:p w14:paraId="5286DCC6" w14:textId="77777777" w:rsidR="000A4EA4" w:rsidRDefault="003C23C3">
      <w:pPr>
        <w:spacing w:after="120" w:line="300" w:lineRule="auto"/>
        <w:jc w:val="both"/>
      </w:pPr>
      <w:r>
        <w:t>Това означава, че всяка снимка, всяко видео и всяко текстово съобщение, което виждаш онлайн, теоретично може да е изкуствено създадено. Не съветваме да станеш параноичен. Съветваме да изградиш един прост рефлекс: пауза преди р</w:t>
      </w:r>
      <w:r>
        <w:t>еакция, проверка преди споделяне.</w:t>
      </w:r>
    </w:p>
    <w:p w14:paraId="1AD07A8A" w14:textId="77777777" w:rsidR="000A4EA4" w:rsidRDefault="003C23C3">
      <w:pPr>
        <w:pStyle w:val="Heading3"/>
        <w:keepNext/>
      </w:pPr>
      <w:r>
        <w:lastRenderedPageBreak/>
        <w:t>Кой може да бъде засегнат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0A4EA4" w14:paraId="3861042C" w14:textId="77777777">
        <w:trPr>
          <w:tblHeader/>
        </w:trPr>
        <w:tc>
          <w:tcPr>
            <w:tcW w:w="2700" w:type="dxa"/>
            <w:tcBorders>
              <w:top w:val="single" w:sz="12" w:space="0" w:color="0024B2"/>
              <w:left w:val="single" w:sz="4" w:space="0" w:color="0024B2"/>
              <w:bottom w:val="single" w:sz="12" w:space="0" w:color="0024B2"/>
              <w:right w:val="single" w:sz="4" w:space="0" w:color="0024B2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4AF9B51B" w14:textId="77777777" w:rsidR="000A4EA4" w:rsidRDefault="003C23C3">
            <w:r>
              <w:rPr>
                <w:b/>
                <w:bCs/>
                <w:color w:val="0024B2"/>
                <w:sz w:val="21"/>
                <w:szCs w:val="21"/>
              </w:rPr>
              <w:t>Тип риск</w:t>
            </w:r>
          </w:p>
        </w:tc>
        <w:tc>
          <w:tcPr>
            <w:tcW w:w="6326" w:type="dxa"/>
            <w:tcBorders>
              <w:top w:val="single" w:sz="12" w:space="0" w:color="0024B2"/>
              <w:left w:val="single" w:sz="4" w:space="0" w:color="0024B2"/>
              <w:bottom w:val="single" w:sz="12" w:space="0" w:color="0024B2"/>
              <w:right w:val="single" w:sz="4" w:space="0" w:color="0024B2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8A5B6C1" w14:textId="77777777" w:rsidR="000A4EA4" w:rsidRDefault="003C23C3">
            <w:r>
              <w:rPr>
                <w:b/>
                <w:bCs/>
                <w:color w:val="0024B2"/>
                <w:sz w:val="21"/>
                <w:szCs w:val="21"/>
              </w:rPr>
              <w:t>Какво се случва</w:t>
            </w:r>
          </w:p>
        </w:tc>
      </w:tr>
      <w:tr w:rsidR="000A4EA4" w14:paraId="7E7306A0" w14:textId="77777777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CE9E1B3" w14:textId="77777777" w:rsidR="000A4EA4" w:rsidRDefault="003C23C3">
            <w:r>
              <w:rPr>
                <w:b/>
                <w:bCs/>
                <w:color w:val="0024B2"/>
                <w:sz w:val="21"/>
                <w:szCs w:val="21"/>
              </w:rPr>
              <w:t>Финансови измами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3848870" w14:textId="77777777" w:rsidR="000A4EA4" w:rsidRDefault="003C23C3">
            <w:r>
              <w:rPr>
                <w:sz w:val="21"/>
                <w:szCs w:val="21"/>
              </w:rPr>
              <w:t>Обаждане с гласа на роднина, който иска пари спешно. Имейл от „шефа</w:t>
            </w:r>
            <w:proofErr w:type="gramStart"/>
            <w:r>
              <w:rPr>
                <w:sz w:val="21"/>
                <w:szCs w:val="21"/>
              </w:rPr>
              <w:t>“ за</w:t>
            </w:r>
            <w:proofErr w:type="gramEnd"/>
            <w:r>
              <w:rPr>
                <w:sz w:val="21"/>
                <w:szCs w:val="21"/>
              </w:rPr>
              <w:t xml:space="preserve"> неотложен превод.</w:t>
            </w:r>
          </w:p>
        </w:tc>
      </w:tr>
      <w:tr w:rsidR="000A4EA4" w14:paraId="04705D70" w14:textId="77777777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1DD23571" w14:textId="77777777" w:rsidR="000A4EA4" w:rsidRDefault="003C23C3">
            <w:r>
              <w:rPr>
                <w:b/>
                <w:bCs/>
                <w:color w:val="0024B2"/>
                <w:sz w:val="21"/>
                <w:szCs w:val="21"/>
              </w:rPr>
              <w:t>Кражба на идентичност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2458F9B5" w14:textId="77777777" w:rsidR="000A4EA4" w:rsidRDefault="003C23C3">
            <w:r>
              <w:rPr>
                <w:sz w:val="21"/>
                <w:szCs w:val="21"/>
              </w:rPr>
              <w:t>Фалшив профил с твоите снимки в социална</w:t>
            </w:r>
            <w:r>
              <w:rPr>
                <w:sz w:val="21"/>
                <w:szCs w:val="21"/>
              </w:rPr>
              <w:t xml:space="preserve"> мрежа или среща за запознанства.</w:t>
            </w:r>
          </w:p>
        </w:tc>
      </w:tr>
      <w:tr w:rsidR="000A4EA4" w14:paraId="16CA6623" w14:textId="77777777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5BD4C81" w14:textId="77777777" w:rsidR="000A4EA4" w:rsidRDefault="003C23C3">
            <w:r>
              <w:rPr>
                <w:b/>
                <w:bCs/>
                <w:color w:val="0024B2"/>
                <w:sz w:val="21"/>
                <w:szCs w:val="21"/>
              </w:rPr>
              <w:t>Дезинформация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2A2CE142" w14:textId="77777777" w:rsidR="000A4EA4" w:rsidRDefault="003C23C3">
            <w:r>
              <w:rPr>
                <w:sz w:val="21"/>
                <w:szCs w:val="21"/>
              </w:rPr>
              <w:t>Фалшиво видео с „изявление</w:t>
            </w:r>
            <w:proofErr w:type="gramStart"/>
            <w:r>
              <w:rPr>
                <w:sz w:val="21"/>
                <w:szCs w:val="21"/>
              </w:rPr>
              <w:t>“ на</w:t>
            </w:r>
            <w:proofErr w:type="gramEnd"/>
            <w:r>
              <w:rPr>
                <w:sz w:val="21"/>
                <w:szCs w:val="21"/>
              </w:rPr>
              <w:t xml:space="preserve"> политик или фалшива новина за бедствие.</w:t>
            </w:r>
          </w:p>
        </w:tc>
      </w:tr>
      <w:tr w:rsidR="000A4EA4" w14:paraId="701171CA" w14:textId="77777777"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DBD194A" w14:textId="77777777" w:rsidR="000A4EA4" w:rsidRDefault="003C23C3">
            <w:r>
              <w:rPr>
                <w:b/>
                <w:bCs/>
                <w:color w:val="0024B2"/>
                <w:sz w:val="21"/>
                <w:szCs w:val="21"/>
              </w:rPr>
              <w:t>Репутационни атаки</w:t>
            </w:r>
          </w:p>
        </w:tc>
        <w:tc>
          <w:tcPr>
            <w:tcW w:w="6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0A801E27" w14:textId="77777777" w:rsidR="000A4EA4" w:rsidRDefault="003C23C3">
            <w:r>
              <w:rPr>
                <w:sz w:val="21"/>
                <w:szCs w:val="21"/>
              </w:rPr>
              <w:t>Поставяне на конкретен човек в компрометираща ситуация чрез deepfake.</w:t>
            </w:r>
          </w:p>
        </w:tc>
      </w:tr>
    </w:tbl>
    <w:p w14:paraId="6847585A" w14:textId="77777777" w:rsidR="000A4EA4" w:rsidRDefault="003C23C3">
      <w:pPr>
        <w:pStyle w:val="Heading1"/>
        <w:pBdr>
          <w:bottom w:val="single" w:sz="12" w:space="4" w:color="0024B2"/>
        </w:pBdr>
      </w:pPr>
      <w:r>
        <w:t>Признаци за разпознаване</w:t>
      </w:r>
    </w:p>
    <w:p w14:paraId="14156C35" w14:textId="77777777" w:rsidR="000A4EA4" w:rsidRDefault="003C23C3">
      <w:pPr>
        <w:spacing w:after="120" w:line="300" w:lineRule="auto"/>
        <w:jc w:val="both"/>
      </w:pPr>
      <w:r>
        <w:t xml:space="preserve">Този раздел е </w:t>
      </w:r>
      <w:r>
        <w:t>сърцето на наръчника. За всеки тип съдържание ще намериш конкретните неща, които AI моделите правят зле. Този списък е валиден към момента на публикуване и подлежи на актуализация.</w:t>
      </w:r>
    </w:p>
    <w:p w14:paraId="14E4FC3B" w14:textId="77777777" w:rsidR="000A4EA4" w:rsidRDefault="003C23C3">
      <w:pPr>
        <w:pStyle w:val="Heading2"/>
      </w:pPr>
      <w:r>
        <w:rPr>
          <w:noProof/>
        </w:rPr>
        <w:drawing>
          <wp:inline distT="0" distB="0" distL="0" distR="0" wp14:anchorId="52509A1C" wp14:editId="7935135D">
            <wp:extent cx="247650" cy="247650"/>
            <wp:effectExtent l="0" t="0" r="0" b="0"/>
            <wp:docPr id="476636343" name="Picture 47663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Изображения</w:t>
      </w:r>
    </w:p>
    <w:p w14:paraId="2FAD2825" w14:textId="77777777" w:rsidR="000A4EA4" w:rsidRDefault="003C23C3">
      <w:pPr>
        <w:spacing w:after="120" w:line="300" w:lineRule="auto"/>
        <w:jc w:val="both"/>
      </w:pPr>
      <w:r>
        <w:t>Снимки на несъществуващи събития, фалшиви документи, портрет</w:t>
      </w:r>
      <w:r>
        <w:t>и на хора, които никога не са съществували. Тук признаците са най-разнообразни и често най-достъпни за разпознаване.</w:t>
      </w:r>
    </w:p>
    <w:p w14:paraId="20E9DC93" w14:textId="77777777" w:rsidR="000A4EA4" w:rsidRDefault="003C23C3">
      <w:pPr>
        <w:pStyle w:val="Heading3"/>
        <w:keepNext/>
      </w:pPr>
      <w:r>
        <w:t>На какво да обърнеш внимание</w:t>
      </w:r>
    </w:p>
    <w:p w14:paraId="46BFB1AB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Ръце и пръсти. Грешен брой пръсти, неестествено усукани, някои по-дебели от други. Това остава най-надеждният </w:t>
      </w:r>
      <w:r>
        <w:t>признак.</w:t>
      </w:r>
    </w:p>
    <w:p w14:paraId="430FC4CA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Текст в изображението. Ако има надпис, табела, заглавие на книга или меню, погледни внимателно. AI генерира букви, които изглеждат като букви, но често не образуват реални думи.</w:t>
      </w:r>
    </w:p>
    <w:p w14:paraId="4EFD40CA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Симетрия в детайлите. Уши, очила, обици, копчета. Често единият детай</w:t>
      </w:r>
      <w:r>
        <w:t>л не съответства на другия или се „слива</w:t>
      </w:r>
      <w:proofErr w:type="gramStart"/>
      <w:r>
        <w:t>“ с</w:t>
      </w:r>
      <w:proofErr w:type="gramEnd"/>
      <w:r>
        <w:t xml:space="preserve"> кожата.</w:t>
      </w:r>
    </w:p>
    <w:p w14:paraId="64AB6331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Светлина и сенки. Сенките падат от различни посоки върху едно лице. Очите са осветени от източник, който не съществува в сцената.</w:t>
      </w:r>
    </w:p>
    <w:p w14:paraId="1E093887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Кожата е твърде перфектна. Без пори, без бръчки, без естествени </w:t>
      </w:r>
      <w:r>
        <w:t>несъвършенства. AI „идеализира</w:t>
      </w:r>
      <w:proofErr w:type="gramStart"/>
      <w:r>
        <w:t>“ повърхностите</w:t>
      </w:r>
      <w:proofErr w:type="gramEnd"/>
      <w:r>
        <w:t>.</w:t>
      </w:r>
    </w:p>
    <w:p w14:paraId="62CA51D5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Фон. Размазани периферии, повтарящи се елементи или хора в дъното, които изглеждат „размити</w:t>
      </w:r>
      <w:proofErr w:type="gramStart"/>
      <w:r>
        <w:t>“ по</w:t>
      </w:r>
      <w:proofErr w:type="gramEnd"/>
      <w:r>
        <w:t xml:space="preserve"> странен начин.</w:t>
      </w:r>
    </w:p>
    <w:p w14:paraId="06B23A77" w14:textId="77777777" w:rsidR="000A4EA4" w:rsidRDefault="003C23C3">
      <w:pPr>
        <w:pBdr>
          <w:left w:val="single" w:sz="18" w:space="12" w:color="0024B2"/>
        </w:pBdr>
        <w:shd w:val="clear" w:color="auto" w:fill="E6EAF7"/>
        <w:spacing w:before="200" w:after="200" w:line="300" w:lineRule="auto"/>
        <w:ind w:left="240" w:right="240"/>
      </w:pPr>
      <w:r>
        <w:rPr>
          <w:noProof/>
        </w:rPr>
        <w:drawing>
          <wp:inline distT="0" distB="0" distL="0" distR="0" wp14:anchorId="0434C5E8" wp14:editId="77991724">
            <wp:extent cx="152400" cy="152400"/>
            <wp:effectExtent l="0" t="0" r="0" b="0"/>
            <wp:docPr id="5676470" name="Picture 5676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color w:val="0024B2"/>
        </w:rPr>
        <w:t xml:space="preserve">Бърз тест: </w:t>
      </w:r>
      <w:r>
        <w:rPr>
          <w:color w:val="1A1A2E"/>
        </w:rPr>
        <w:t>Увеличи изображението на 200% и фокусирай вниманието си върху ръцете, ушите и фона. А</w:t>
      </w:r>
      <w:r>
        <w:rPr>
          <w:color w:val="1A1A2E"/>
        </w:rPr>
        <w:t>ко нещо в детайлите изглежда „неправилно“, дори да не можеш да обясниш точно защо, доверчете се на тази интуиция.</w:t>
      </w:r>
    </w:p>
    <w:p w14:paraId="7E7991C9" w14:textId="77777777" w:rsidR="000A4EA4" w:rsidRDefault="003C23C3">
      <w:pPr>
        <w:pStyle w:val="Heading2"/>
      </w:pPr>
      <w:r>
        <w:rPr>
          <w:noProof/>
        </w:rPr>
        <w:lastRenderedPageBreak/>
        <w:drawing>
          <wp:inline distT="0" distB="0" distL="0" distR="0" wp14:anchorId="4719B351" wp14:editId="4001125A">
            <wp:extent cx="247650" cy="247650"/>
            <wp:effectExtent l="0" t="0" r="0" b="0"/>
            <wp:docPr id="732918018" name="Picture 732918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Видео</w:t>
      </w:r>
    </w:p>
    <w:p w14:paraId="18DAD2D1" w14:textId="77777777" w:rsidR="000A4EA4" w:rsidRDefault="003C23C3">
      <w:pPr>
        <w:spacing w:after="120" w:line="300" w:lineRule="auto"/>
        <w:jc w:val="both"/>
      </w:pPr>
      <w:r>
        <w:t>Видеото е най-сложното за качествено генериране, но именно там разпознаването е и най-важно, защото видеото има най-силно емоционално</w:t>
      </w:r>
      <w:r>
        <w:t xml:space="preserve"> въздействие.</w:t>
      </w:r>
    </w:p>
    <w:p w14:paraId="1DD66D13" w14:textId="77777777" w:rsidR="000A4EA4" w:rsidRDefault="003C23C3">
      <w:pPr>
        <w:spacing w:before="200" w:after="200"/>
        <w:jc w:val="center"/>
      </w:pPr>
      <w:r>
        <w:rPr>
          <w:noProof/>
        </w:rPr>
        <w:drawing>
          <wp:inline distT="0" distB="0" distL="0" distR="0" wp14:anchorId="0429DE11" wp14:editId="5538DDB5">
            <wp:extent cx="5143500" cy="2057400"/>
            <wp:effectExtent l="0" t="0" r="0" b="0"/>
            <wp:docPr id="816651999" name="Picture 81665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340E0" w14:textId="77777777" w:rsidR="000A4EA4" w:rsidRDefault="003C23C3">
      <w:pPr>
        <w:pStyle w:val="Heading3"/>
        <w:keepNext/>
      </w:pPr>
      <w:r>
        <w:t>На какво да обърнеш внимание</w:t>
      </w:r>
    </w:p>
    <w:p w14:paraId="517CBC72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Мигането. Героят мига твърде рядко, твърде механично или изобщо не мига. Реалните хора мигат 15 до 20 пъти в минута. Преброй за 30 секунди и сравни.</w:t>
      </w:r>
    </w:p>
    <w:p w14:paraId="395650E8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Устни и реч. Движенията на устните не съвпадат точно със звука</w:t>
      </w:r>
      <w:r>
        <w:t>. Често разминаването е минимално, но забележимо в края на думите.</w:t>
      </w:r>
    </w:p>
    <w:p w14:paraId="3F6AB8E9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Несъответствие между глас и изражение. Гласът звучи разтревожен, но лицето е спокойно. Усмивка с равен тон.</w:t>
      </w:r>
    </w:p>
    <w:p w14:paraId="7C449A4F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Линията на косата и ушите. При движение на главата, ръбовете на косата и ушите се</w:t>
      </w:r>
      <w:r>
        <w:t xml:space="preserve"> „разпадат</w:t>
      </w:r>
      <w:proofErr w:type="gramStart"/>
      <w:r>
        <w:t>“ или</w:t>
      </w:r>
      <w:proofErr w:type="gramEnd"/>
      <w:r>
        <w:t xml:space="preserve"> размазват.</w:t>
      </w:r>
    </w:p>
    <w:p w14:paraId="6EE0B677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Промяна на обекти между кадрите. Предмети, които героят държи, променят размера, формата или цвета си. Дрехите променят детайли.</w:t>
      </w:r>
    </w:p>
    <w:p w14:paraId="3DC4F77B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Неестествена физика. Тялото се движи по начин, който нарушава законите на гравитацията. Дрехи, които</w:t>
      </w:r>
      <w:r>
        <w:t xml:space="preserve"> „следват</w:t>
      </w:r>
      <w:proofErr w:type="gramStart"/>
      <w:r>
        <w:t>“ грешни</w:t>
      </w:r>
      <w:proofErr w:type="gramEnd"/>
      <w:r>
        <w:t xml:space="preserve"> закони.</w:t>
      </w:r>
    </w:p>
    <w:p w14:paraId="4856F416" w14:textId="77777777" w:rsidR="000A4EA4" w:rsidRDefault="003C23C3">
      <w:pPr>
        <w:pBdr>
          <w:left w:val="single" w:sz="18" w:space="12" w:color="0024B2"/>
        </w:pBdr>
        <w:shd w:val="clear" w:color="auto" w:fill="E6EAF7"/>
        <w:spacing w:before="200" w:after="200" w:line="300" w:lineRule="auto"/>
        <w:ind w:left="240" w:right="240"/>
      </w:pPr>
      <w:r>
        <w:rPr>
          <w:noProof/>
        </w:rPr>
        <w:drawing>
          <wp:inline distT="0" distB="0" distL="0" distR="0" wp14:anchorId="019E570D" wp14:editId="327E4F96">
            <wp:extent cx="152400" cy="152400"/>
            <wp:effectExtent l="0" t="0" r="0" b="0"/>
            <wp:docPr id="576051610" name="Picture 57605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color w:val="0024B2"/>
        </w:rPr>
        <w:t xml:space="preserve">Бърз тест: </w:t>
      </w:r>
      <w:r>
        <w:rPr>
          <w:color w:val="1A1A2E"/>
        </w:rPr>
        <w:t>Гледай видеото два пъти. Първи път с фокус върху лицето. Втори път с фокус върху обектите и фона. Ако забележиш несъответствия в който и да е от двата прохода, видеото е съмнително.</w:t>
      </w:r>
    </w:p>
    <w:p w14:paraId="4ADED7FE" w14:textId="77777777" w:rsidR="000A4EA4" w:rsidRDefault="003C23C3">
      <w:pPr>
        <w:pStyle w:val="Heading2"/>
      </w:pPr>
      <w:r>
        <w:rPr>
          <w:noProof/>
        </w:rPr>
        <w:drawing>
          <wp:inline distT="0" distB="0" distL="0" distR="0" wp14:anchorId="32BFFA5F" wp14:editId="09F4DB6E">
            <wp:extent cx="247650" cy="247650"/>
            <wp:effectExtent l="0" t="0" r="0" b="0"/>
            <wp:docPr id="721044370" name="Picture 72104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Аудио</w:t>
      </w:r>
    </w:p>
    <w:p w14:paraId="6211099B" w14:textId="77777777" w:rsidR="000A4EA4" w:rsidRDefault="003C23C3">
      <w:pPr>
        <w:spacing w:after="120" w:line="300" w:lineRule="auto"/>
        <w:jc w:val="both"/>
      </w:pPr>
      <w:r>
        <w:t>Гласовото клониране е една</w:t>
      </w:r>
      <w:r>
        <w:t xml:space="preserve"> от най-бързо развиващите се технологии в момента. Само 30 секунди записан глас са достатъчни за създаване на убедителна имитация.</w:t>
      </w:r>
    </w:p>
    <w:p w14:paraId="42AA7373" w14:textId="77777777" w:rsidR="000A4EA4" w:rsidRDefault="003C23C3">
      <w:pPr>
        <w:pStyle w:val="Heading3"/>
        <w:keepNext/>
      </w:pPr>
      <w:r>
        <w:t>На какво да обърнеш внимание</w:t>
      </w:r>
    </w:p>
    <w:p w14:paraId="201BCB16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Липса на естествени паузи. Реалната реч има запъвания, поемане на дъх, „ъм“-ове. AI-генерираният</w:t>
      </w:r>
      <w:r>
        <w:t xml:space="preserve"> глас често тече прекалено гладко.</w:t>
      </w:r>
    </w:p>
    <w:p w14:paraId="654AC955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Липса на фонов шум. Реалните записи винаги имат шум от средата: стая, улица, офис. AI глас често звучи като в стерилна студийна среда.</w:t>
      </w:r>
    </w:p>
    <w:p w14:paraId="011AA084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lastRenderedPageBreak/>
        <w:t>Плоски емоции. Интонацията не варира естествено според смисъла на казаното.</w:t>
      </w:r>
    </w:p>
    <w:p w14:paraId="758CAB3C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Монотонен </w:t>
      </w:r>
      <w:r>
        <w:t>ритъм. При повторно слушане ритъмът се усеща предсказуем и циклично равен.</w:t>
      </w:r>
    </w:p>
    <w:p w14:paraId="30922159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Странно произношение на специфични думи. Имена, термини и редки думи често звучат механично или неправилно ударени.</w:t>
      </w:r>
    </w:p>
    <w:p w14:paraId="71161EC8" w14:textId="77777777" w:rsidR="000A4EA4" w:rsidRDefault="003C23C3">
      <w:pPr>
        <w:pBdr>
          <w:left w:val="single" w:sz="18" w:space="12" w:color="0024B2"/>
        </w:pBdr>
        <w:shd w:val="clear" w:color="auto" w:fill="E6EAF7"/>
        <w:spacing w:before="200" w:after="200" w:line="300" w:lineRule="auto"/>
        <w:ind w:left="240" w:right="240"/>
      </w:pPr>
      <w:r>
        <w:rPr>
          <w:noProof/>
        </w:rPr>
        <w:drawing>
          <wp:inline distT="0" distB="0" distL="0" distR="0" wp14:anchorId="1192BCAE" wp14:editId="455D1366">
            <wp:extent cx="152400" cy="152400"/>
            <wp:effectExtent l="0" t="0" r="0" b="0"/>
            <wp:docPr id="892643633" name="Picture 89264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color w:val="0024B2"/>
        </w:rPr>
        <w:t xml:space="preserve">Бърз тест: </w:t>
      </w:r>
      <w:r>
        <w:rPr>
          <w:color w:val="1A1A2E"/>
        </w:rPr>
        <w:t>Затвори очи и слушай само звука. Ако нещо в гласа те</w:t>
      </w:r>
      <w:r>
        <w:rPr>
          <w:color w:val="1A1A2E"/>
        </w:rPr>
        <w:t xml:space="preserve"> кара да се напрегнеш, без да можеш да обясниш защо, не пренебрегвай това усещане.</w:t>
      </w:r>
    </w:p>
    <w:p w14:paraId="78A7DB7C" w14:textId="77777777" w:rsidR="000A4EA4" w:rsidRDefault="003C23C3">
      <w:pPr>
        <w:pStyle w:val="Heading2"/>
      </w:pPr>
      <w:r>
        <w:rPr>
          <w:noProof/>
        </w:rPr>
        <w:drawing>
          <wp:inline distT="0" distB="0" distL="0" distR="0" wp14:anchorId="1EBE0A62" wp14:editId="7BA116FB">
            <wp:extent cx="247650" cy="247650"/>
            <wp:effectExtent l="0" t="0" r="0" b="0"/>
            <wp:docPr id="1710896503" name="Picture 1710896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Текст и фалшиви профили</w:t>
      </w:r>
    </w:p>
    <w:p w14:paraId="5A9C1590" w14:textId="77777777" w:rsidR="000A4EA4" w:rsidRDefault="003C23C3">
      <w:pPr>
        <w:spacing w:after="120" w:line="300" w:lineRule="auto"/>
        <w:jc w:val="both"/>
      </w:pPr>
      <w:r>
        <w:t xml:space="preserve">Това е най-зрелият формат за AI генериране. Качеството на текста отдавна надмина прага на разпознаваемост за повечето хора. Затова тук фокусът се </w:t>
      </w:r>
      <w:r>
        <w:t>измества от самия текст към контекста около него.</w:t>
      </w:r>
    </w:p>
    <w:p w14:paraId="30F41659" w14:textId="77777777" w:rsidR="000A4EA4" w:rsidRDefault="003C23C3">
      <w:pPr>
        <w:pStyle w:val="Heading3"/>
        <w:keepNext/>
      </w:pPr>
      <w:r>
        <w:t>На какво да обърнеш внимание</w:t>
      </w:r>
    </w:p>
    <w:p w14:paraId="1F0A106D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Перфектен, но безличен език. Граматически безупречен, но без характерни стилови маркери и личностни нюанси.</w:t>
      </w:r>
    </w:p>
    <w:p w14:paraId="6024F2FF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Профилна снимка, твърде перфектна. Изглежда като студийна снимка или </w:t>
      </w:r>
      <w:r>
        <w:t>като реклама на стокова фотография.</w:t>
      </w:r>
    </w:p>
    <w:p w14:paraId="048B12D5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Нов акаунт с висока активност. Профилът е създаден скоро, но вече има голям брой публикации и последователи.</w:t>
      </w:r>
    </w:p>
    <w:p w14:paraId="665E21F6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Постове в редовни интервали. Публикациите излизат на еднакви часови интервали, сякаш генерирани от планировчик.</w:t>
      </w:r>
    </w:p>
    <w:p w14:paraId="4449B721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Липса на лични спомени. Профилът няма публикации с конкретни места, реални хора или лични истории.</w:t>
      </w:r>
    </w:p>
    <w:p w14:paraId="5B0341E1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Безсмислени взаимодействия. Коментарите под публикациите са общи („чудесно</w:t>
      </w:r>
      <w:proofErr w:type="gramStart"/>
      <w:r>
        <w:t>!“</w:t>
      </w:r>
      <w:proofErr w:type="gramEnd"/>
      <w:r>
        <w:t>, „браво!“) и не показват реално разбиране на съдържанието.</w:t>
      </w:r>
    </w:p>
    <w:p w14:paraId="27034D3A" w14:textId="77777777" w:rsidR="000A4EA4" w:rsidRDefault="003C23C3">
      <w:pPr>
        <w:pBdr>
          <w:left w:val="single" w:sz="18" w:space="12" w:color="0024B2"/>
        </w:pBdr>
        <w:shd w:val="clear" w:color="auto" w:fill="E6EAF7"/>
        <w:spacing w:before="200" w:after="200" w:line="300" w:lineRule="auto"/>
        <w:ind w:left="240" w:right="240"/>
      </w:pPr>
      <w:r>
        <w:rPr>
          <w:noProof/>
        </w:rPr>
        <w:drawing>
          <wp:inline distT="0" distB="0" distL="0" distR="0" wp14:anchorId="6DFBA307" wp14:editId="69AA2985">
            <wp:extent cx="152400" cy="152400"/>
            <wp:effectExtent l="0" t="0" r="0" b="0"/>
            <wp:docPr id="881021914" name="Picture 88102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color w:val="0024B2"/>
        </w:rPr>
        <w:t xml:space="preserve">Бърз тест: </w:t>
      </w:r>
      <w:r>
        <w:rPr>
          <w:color w:val="1A1A2E"/>
        </w:rPr>
        <w:t xml:space="preserve">Кликни </w:t>
      </w:r>
      <w:r>
        <w:rPr>
          <w:color w:val="1A1A2E"/>
        </w:rPr>
        <w:t>върху профилната снимка и я провери чрез Google Reverse Image Search. Ако снимката се появява на много други места с различни имена, профилът е почти сигурно фалшив.</w:t>
      </w:r>
    </w:p>
    <w:p w14:paraId="44B6608B" w14:textId="77777777" w:rsidR="000A4EA4" w:rsidRDefault="003C23C3">
      <w:pPr>
        <w:pStyle w:val="Heading1"/>
        <w:pBdr>
          <w:bottom w:val="single" w:sz="12" w:space="4" w:color="0024B2"/>
        </w:pBdr>
      </w:pPr>
      <w:r>
        <w:t>30 секунди преди да споделиш</w:t>
      </w:r>
    </w:p>
    <w:p w14:paraId="23A2905C" w14:textId="77777777" w:rsidR="000A4EA4" w:rsidRDefault="003C23C3">
      <w:pPr>
        <w:spacing w:after="120" w:line="300" w:lineRule="auto"/>
        <w:jc w:val="both"/>
      </w:pPr>
      <w:r>
        <w:t>Този чеклист е създаден така, че да можеш да го прилагаш букв</w:t>
      </w:r>
      <w:r>
        <w:t>ално за 30 секунди, преди да натиснеш бутона „Сподели“. Ако дори една от точките те смущава, спри и провери допълнително.</w:t>
      </w:r>
    </w:p>
    <w:p w14:paraId="2E88E76C" w14:textId="77777777" w:rsidR="000A4EA4" w:rsidRDefault="003C23C3">
      <w:pPr>
        <w:pStyle w:val="Heading3"/>
        <w:keepNext/>
      </w:pPr>
      <w:r>
        <w:t>Бърз чеклист</w:t>
      </w:r>
    </w:p>
    <w:p w14:paraId="5522F772" w14:textId="77777777" w:rsidR="000A4EA4" w:rsidRDefault="003C23C3">
      <w:pPr>
        <w:spacing w:after="100" w:line="280" w:lineRule="auto"/>
        <w:ind w:left="360" w:hanging="360"/>
      </w:pPr>
      <w:r>
        <w:rPr>
          <w:noProof/>
        </w:rPr>
        <w:drawing>
          <wp:inline distT="0" distB="0" distL="0" distR="0" wp14:anchorId="4007B566" wp14:editId="02C6DAFB">
            <wp:extent cx="152400" cy="152400"/>
            <wp:effectExtent l="0" t="0" r="0" b="0"/>
            <wp:docPr id="1157350923" name="Picture 115735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Кой е първоначалният източник? Не междинният разпространител, а първоначалният.</w:t>
      </w:r>
    </w:p>
    <w:p w14:paraId="397BA8C1" w14:textId="77777777" w:rsidR="000A4EA4" w:rsidRDefault="003C23C3">
      <w:pPr>
        <w:spacing w:after="100" w:line="280" w:lineRule="auto"/>
        <w:ind w:left="360" w:hanging="360"/>
      </w:pPr>
      <w:r>
        <w:rPr>
          <w:noProof/>
        </w:rPr>
        <w:drawing>
          <wp:inline distT="0" distB="0" distL="0" distR="0" wp14:anchorId="21CB8941" wp14:editId="185D53B1">
            <wp:extent cx="152400" cy="152400"/>
            <wp:effectExtent l="0" t="0" r="0" b="0"/>
            <wp:docPr id="2127149760" name="Picture 212714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Появява ли се същата информация в п</w:t>
      </w:r>
      <w:r>
        <w:t>оне един друг независим източник?</w:t>
      </w:r>
    </w:p>
    <w:p w14:paraId="5805D3DF" w14:textId="77777777" w:rsidR="000A4EA4" w:rsidRDefault="003C23C3">
      <w:pPr>
        <w:spacing w:after="100" w:line="280" w:lineRule="auto"/>
        <w:ind w:left="360" w:hanging="360"/>
      </w:pPr>
      <w:r>
        <w:rPr>
          <w:noProof/>
        </w:rPr>
        <w:lastRenderedPageBreak/>
        <w:drawing>
          <wp:inline distT="0" distB="0" distL="0" distR="0" wp14:anchorId="4F6065F2" wp14:editId="4033DB0B">
            <wp:extent cx="152400" cy="152400"/>
            <wp:effectExtent l="0" t="0" r="0" b="0"/>
            <wp:docPr id="1352806068" name="Picture 1352806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Кога е създаден акаунтът или сайтът, който я публикува?</w:t>
      </w:r>
    </w:p>
    <w:p w14:paraId="729DF118" w14:textId="77777777" w:rsidR="000A4EA4" w:rsidRDefault="003C23C3">
      <w:pPr>
        <w:spacing w:after="100" w:line="280" w:lineRule="auto"/>
        <w:ind w:left="360" w:hanging="360"/>
      </w:pPr>
      <w:r>
        <w:rPr>
          <w:noProof/>
        </w:rPr>
        <w:drawing>
          <wp:inline distT="0" distB="0" distL="0" distR="0" wp14:anchorId="2066FE94" wp14:editId="2A41357B">
            <wp:extent cx="152400" cy="152400"/>
            <wp:effectExtent l="0" t="0" r="0" b="0"/>
            <wp:docPr id="291427666" name="Picture 291427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Информацията е ли „твърде хубава</w:t>
      </w:r>
      <w:proofErr w:type="gramStart"/>
      <w:r>
        <w:t>“ или</w:t>
      </w:r>
      <w:proofErr w:type="gramEnd"/>
      <w:r>
        <w:t xml:space="preserve"> „твърде ужасна“, за да бъде истина?</w:t>
      </w:r>
    </w:p>
    <w:p w14:paraId="303712D1" w14:textId="77777777" w:rsidR="000A4EA4" w:rsidRDefault="003C23C3">
      <w:pPr>
        <w:spacing w:after="100" w:line="280" w:lineRule="auto"/>
        <w:ind w:left="360" w:hanging="360"/>
      </w:pPr>
      <w:r>
        <w:rPr>
          <w:noProof/>
        </w:rPr>
        <w:drawing>
          <wp:inline distT="0" distB="0" distL="0" distR="0" wp14:anchorId="22AD6EA0" wp14:editId="7279B9C7">
            <wp:extent cx="152400" cy="152400"/>
            <wp:effectExtent l="0" t="0" r="0" b="0"/>
            <wp:docPr id="899382661" name="Picture 899382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Какъв е тонът? Цели ли да предизвика силна емоционална реакция?</w:t>
      </w:r>
    </w:p>
    <w:p w14:paraId="4BD9A162" w14:textId="77777777" w:rsidR="000A4EA4" w:rsidRDefault="003C23C3">
      <w:pPr>
        <w:pBdr>
          <w:left w:val="single" w:sz="18" w:space="12" w:color="0024B2"/>
        </w:pBdr>
        <w:shd w:val="clear" w:color="auto" w:fill="E6EAF7"/>
        <w:spacing w:before="200" w:after="200" w:line="300" w:lineRule="auto"/>
        <w:ind w:left="240" w:right="240"/>
      </w:pPr>
      <w:r>
        <w:rPr>
          <w:noProof/>
        </w:rPr>
        <w:drawing>
          <wp:inline distT="0" distB="0" distL="0" distR="0" wp14:anchorId="42D8F656" wp14:editId="186F2294">
            <wp:extent cx="152400" cy="152400"/>
            <wp:effectExtent l="0" t="0" r="0" b="0"/>
            <wp:docPr id="575692086" name="Picture 575692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color w:val="0024B2"/>
        </w:rPr>
        <w:t xml:space="preserve">Правило на петте </w:t>
      </w:r>
      <w:r>
        <w:rPr>
          <w:b/>
          <w:bCs/>
          <w:color w:val="0024B2"/>
        </w:rPr>
        <w:t xml:space="preserve">секунди: </w:t>
      </w:r>
      <w:r>
        <w:rPr>
          <w:color w:val="1A1A2E"/>
        </w:rPr>
        <w:t>Преди да реагираш емоционално, направи пауза от поне пет секунди. Емоционалната реакция е основният механизъм, по който дезинформацията се разпространява в социалните мрежи.</w:t>
      </w:r>
    </w:p>
    <w:p w14:paraId="7711150C" w14:textId="77777777" w:rsidR="000A4EA4" w:rsidRDefault="003C23C3">
      <w:pPr>
        <w:pStyle w:val="Heading3"/>
        <w:keepNext/>
      </w:pPr>
      <w:r>
        <w:t>Кога си струва да отделиш повече от 30 секунди</w:t>
      </w:r>
    </w:p>
    <w:p w14:paraId="65617581" w14:textId="77777777" w:rsidR="000A4EA4" w:rsidRDefault="003C23C3">
      <w:pPr>
        <w:spacing w:after="120" w:line="300" w:lineRule="auto"/>
        <w:jc w:val="both"/>
      </w:pPr>
      <w:r>
        <w:t>Има ситуации, в които едно</w:t>
      </w:r>
      <w:r>
        <w:t xml:space="preserve"> бързо проверяване не е достатъчно. Отдели повече време, ако съдържанието:</w:t>
      </w:r>
    </w:p>
    <w:p w14:paraId="66E5B159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Касае публична личност с конкретно изявление или действие.</w:t>
      </w:r>
    </w:p>
    <w:p w14:paraId="14D19B38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Описва събитие с конкретни жертви, дати или места.</w:t>
      </w:r>
    </w:p>
    <w:p w14:paraId="483C7ECC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Те призовава да направиш нещо: да дариш, да гласуваш, да споделиш, да п</w:t>
      </w:r>
      <w:r>
        <w:t>реведеш пари.</w:t>
      </w:r>
    </w:p>
    <w:p w14:paraId="53D92E93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Може да повлияе на твоето решение в нещо важно: финанси, здраве, гласуване.</w:t>
      </w:r>
    </w:p>
    <w:p w14:paraId="4DDCAEC5" w14:textId="77777777" w:rsidR="000A4EA4" w:rsidRDefault="003C23C3">
      <w:pPr>
        <w:pStyle w:val="Heading3"/>
        <w:keepNext/>
      </w:pPr>
      <w:r>
        <w:t>Светофар за решения</w:t>
      </w:r>
    </w:p>
    <w:p w14:paraId="26298E97" w14:textId="77777777" w:rsidR="000A4EA4" w:rsidRDefault="003C23C3">
      <w:pPr>
        <w:spacing w:after="120" w:line="300" w:lineRule="auto"/>
        <w:jc w:val="both"/>
      </w:pPr>
      <w:r>
        <w:t>Когато прецениш съдържанието, попадаш в една от трите зони. Това е визуално обобщение на всичко по-горе.</w:t>
      </w:r>
    </w:p>
    <w:p w14:paraId="234FF439" w14:textId="77777777" w:rsidR="000A4EA4" w:rsidRDefault="003C23C3">
      <w:pPr>
        <w:spacing w:before="200" w:after="200"/>
        <w:jc w:val="center"/>
      </w:pPr>
      <w:r>
        <w:rPr>
          <w:noProof/>
        </w:rPr>
        <w:drawing>
          <wp:inline distT="0" distB="0" distL="0" distR="0" wp14:anchorId="7A8E395D" wp14:editId="3D3BAE6E">
            <wp:extent cx="5143500" cy="3429000"/>
            <wp:effectExtent l="0" t="0" r="0" b="0"/>
            <wp:docPr id="1320575175" name="Picture 1320575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04EE" w14:textId="77777777" w:rsidR="0052785D" w:rsidRDefault="0052785D">
      <w:pPr>
        <w:pStyle w:val="Heading1"/>
        <w:pBdr>
          <w:bottom w:val="single" w:sz="12" w:space="4" w:color="0024B2"/>
        </w:pBdr>
        <w:rPr>
          <w:lang w:val="bg-BG"/>
        </w:rPr>
      </w:pPr>
    </w:p>
    <w:p w14:paraId="4D58FF7B" w14:textId="11FB7D71" w:rsidR="000A4EA4" w:rsidRDefault="003C23C3">
      <w:pPr>
        <w:pStyle w:val="Heading1"/>
        <w:pBdr>
          <w:bottom w:val="single" w:sz="12" w:space="4" w:color="0024B2"/>
        </w:pBdr>
      </w:pPr>
      <w:r>
        <w:lastRenderedPageBreak/>
        <w:t>Какво да правиш в конкретни ситуации</w:t>
      </w:r>
    </w:p>
    <w:p w14:paraId="6A4DE42D" w14:textId="77777777" w:rsidR="000A4EA4" w:rsidRDefault="003C23C3">
      <w:pPr>
        <w:spacing w:after="120" w:line="300" w:lineRule="auto"/>
        <w:jc w:val="both"/>
      </w:pPr>
      <w:r>
        <w:t>П</w:t>
      </w:r>
      <w:r>
        <w:t>ризнаците са едно. Реалните ситуации, в които ще ти се наложи да ги използваш, са друго. Ето няколко от най-често срещаните и какво да направиш в тях.</w:t>
      </w:r>
    </w:p>
    <w:p w14:paraId="49379206" w14:textId="77777777" w:rsidR="000A4EA4" w:rsidRDefault="003C23C3">
      <w:pPr>
        <w:pStyle w:val="Heading2"/>
      </w:pPr>
      <w:r>
        <w:t>Получаваш обаждане от близък в спешна ситуация</w:t>
      </w:r>
    </w:p>
    <w:p w14:paraId="73E9DDCC" w14:textId="77777777" w:rsidR="000A4EA4" w:rsidRDefault="003C23C3">
      <w:pPr>
        <w:spacing w:after="120" w:line="300" w:lineRule="auto"/>
        <w:jc w:val="both"/>
      </w:pPr>
      <w:r>
        <w:t>Гласът е разпознаваем. Историята звучи правдоподобно: ката</w:t>
      </w:r>
      <w:r>
        <w:t>строфа, болница, неотложен превод. Емоцията е силна и натискът за бързо действие е голям.</w:t>
      </w:r>
    </w:p>
    <w:p w14:paraId="6DEED158" w14:textId="77777777" w:rsidR="000A4EA4" w:rsidRDefault="003C23C3">
      <w:pPr>
        <w:pStyle w:val="Heading3"/>
        <w:keepNext/>
      </w:pPr>
      <w:r>
        <w:t>Какво да направиш</w:t>
      </w:r>
    </w:p>
    <w:p w14:paraId="7DE20F15" w14:textId="77777777" w:rsidR="000A4EA4" w:rsidRDefault="003C23C3">
      <w:pPr>
        <w:pStyle w:val="ListParagraph"/>
        <w:numPr>
          <w:ilvl w:val="0"/>
          <w:numId w:val="3"/>
        </w:numPr>
        <w:spacing w:after="80" w:line="280" w:lineRule="auto"/>
      </w:pPr>
      <w:r>
        <w:t>Не предприемай нищо в момента. Кажи че ще се обадиш отново след минута.</w:t>
      </w:r>
    </w:p>
    <w:p w14:paraId="64698B0B" w14:textId="77777777" w:rsidR="000A4EA4" w:rsidRDefault="003C23C3">
      <w:pPr>
        <w:pStyle w:val="ListParagraph"/>
        <w:numPr>
          <w:ilvl w:val="0"/>
          <w:numId w:val="3"/>
        </w:numPr>
        <w:spacing w:after="80" w:line="280" w:lineRule="auto"/>
      </w:pPr>
      <w:r>
        <w:t xml:space="preserve">Затвори. Обади се на същия човек на номера, който знаеш, че е негов. Ако не </w:t>
      </w:r>
      <w:r>
        <w:t>отговаря, обади се на друг близък, който може да го намери.</w:t>
      </w:r>
    </w:p>
    <w:p w14:paraId="40080CEC" w14:textId="77777777" w:rsidR="000A4EA4" w:rsidRDefault="003C23C3">
      <w:pPr>
        <w:pStyle w:val="ListParagraph"/>
        <w:numPr>
          <w:ilvl w:val="0"/>
          <w:numId w:val="3"/>
        </w:numPr>
        <w:spacing w:after="80" w:line="280" w:lineRule="auto"/>
      </w:pPr>
      <w:r>
        <w:t>Ако ситуацията се потвърди от втори източник, тогава действай.</w:t>
      </w:r>
    </w:p>
    <w:p w14:paraId="0FE4911B" w14:textId="77777777" w:rsidR="000A4EA4" w:rsidRDefault="003C23C3">
      <w:pPr>
        <w:pBdr>
          <w:left w:val="single" w:sz="18" w:space="12" w:color="0024B2"/>
        </w:pBdr>
        <w:shd w:val="clear" w:color="auto" w:fill="E6EAF7"/>
        <w:spacing w:before="200" w:after="200" w:line="300" w:lineRule="auto"/>
        <w:ind w:left="240" w:right="240"/>
      </w:pPr>
      <w:r>
        <w:rPr>
          <w:noProof/>
        </w:rPr>
        <w:drawing>
          <wp:inline distT="0" distB="0" distL="0" distR="0" wp14:anchorId="359F7F5D" wp14:editId="42E5DE9D">
            <wp:extent cx="152400" cy="152400"/>
            <wp:effectExtent l="0" t="0" r="0" b="0"/>
            <wp:docPr id="799063960" name="Picture 799063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color w:val="0024B2"/>
        </w:rPr>
        <w:t xml:space="preserve">Превенция: </w:t>
      </w:r>
      <w:r>
        <w:rPr>
          <w:color w:val="1A1A2E"/>
        </w:rPr>
        <w:t>Договори се с близките си за „кодова дума</w:t>
      </w:r>
      <w:proofErr w:type="gramStart"/>
      <w:r>
        <w:rPr>
          <w:color w:val="1A1A2E"/>
        </w:rPr>
        <w:t>“ за</w:t>
      </w:r>
      <w:proofErr w:type="gramEnd"/>
      <w:r>
        <w:rPr>
          <w:color w:val="1A1A2E"/>
        </w:rPr>
        <w:t xml:space="preserve"> критични ситуации. Дума, която само вие знаете и AI клонинг не би могъл да</w:t>
      </w:r>
      <w:r>
        <w:rPr>
          <w:color w:val="1A1A2E"/>
        </w:rPr>
        <w:t xml:space="preserve"> я познае. Ако обаждащият се не я знае, обаждането е фалшиво.</w:t>
      </w:r>
    </w:p>
    <w:p w14:paraId="4E9F6457" w14:textId="77777777" w:rsidR="000A4EA4" w:rsidRDefault="003C23C3">
      <w:pPr>
        <w:pStyle w:val="Heading2"/>
      </w:pPr>
      <w:r>
        <w:t>Виждаш шокираща новина в социалните мрежи</w:t>
      </w:r>
    </w:p>
    <w:p w14:paraId="53D94BE6" w14:textId="77777777" w:rsidR="000A4EA4" w:rsidRDefault="003C23C3">
      <w:pPr>
        <w:spacing w:after="120" w:line="300" w:lineRule="auto"/>
        <w:jc w:val="both"/>
      </w:pPr>
      <w:r>
        <w:t>Заглавието е голямо. Снимката е силна. Първата ти реакция е да я споделиш на всички. Но точно в този момент е най-важно да спреш.</w:t>
      </w:r>
    </w:p>
    <w:p w14:paraId="52419EC7" w14:textId="77777777" w:rsidR="000A4EA4" w:rsidRDefault="003C23C3">
      <w:pPr>
        <w:pStyle w:val="Heading3"/>
        <w:keepNext/>
      </w:pPr>
      <w:r>
        <w:t>Какво да направиш</w:t>
      </w:r>
    </w:p>
    <w:p w14:paraId="3A752B89" w14:textId="77777777" w:rsidR="000A4EA4" w:rsidRDefault="003C23C3">
      <w:pPr>
        <w:pStyle w:val="ListParagraph"/>
        <w:numPr>
          <w:ilvl w:val="0"/>
          <w:numId w:val="4"/>
        </w:numPr>
        <w:spacing w:after="80" w:line="280" w:lineRule="auto"/>
      </w:pPr>
      <w:r>
        <w:t>Пров</w:t>
      </w:r>
      <w:r>
        <w:t>ери кой е публикувал. Истински медиен сайт или непознат акаунт.</w:t>
      </w:r>
    </w:p>
    <w:p w14:paraId="3C13E82F" w14:textId="77777777" w:rsidR="000A4EA4" w:rsidRDefault="003C23C3">
      <w:pPr>
        <w:pStyle w:val="ListParagraph"/>
        <w:numPr>
          <w:ilvl w:val="0"/>
          <w:numId w:val="4"/>
        </w:numPr>
        <w:spacing w:after="80" w:line="280" w:lineRule="auto"/>
      </w:pPr>
      <w:r>
        <w:t>Намери оригиналната снимка чрез Google Reverse Image Search или TinEye.</w:t>
      </w:r>
    </w:p>
    <w:p w14:paraId="62BF1C81" w14:textId="77777777" w:rsidR="000A4EA4" w:rsidRDefault="003C23C3">
      <w:pPr>
        <w:pStyle w:val="ListParagraph"/>
        <w:numPr>
          <w:ilvl w:val="0"/>
          <w:numId w:val="4"/>
        </w:numPr>
        <w:spacing w:after="80" w:line="280" w:lineRule="auto"/>
      </w:pPr>
      <w:r>
        <w:t>Провери дали поне още една утвърдена медия е публикувала същата информация.</w:t>
      </w:r>
    </w:p>
    <w:p w14:paraId="58B55B00" w14:textId="77777777" w:rsidR="000A4EA4" w:rsidRDefault="003C23C3">
      <w:pPr>
        <w:pStyle w:val="ListParagraph"/>
        <w:numPr>
          <w:ilvl w:val="0"/>
          <w:numId w:val="4"/>
        </w:numPr>
        <w:spacing w:after="80" w:line="280" w:lineRule="auto"/>
      </w:pPr>
      <w:r>
        <w:t>Ако след 60 секунди проверки нищо не потвърж</w:t>
      </w:r>
      <w:r>
        <w:t>дава новината, не я споделяй.</w:t>
      </w:r>
    </w:p>
    <w:p w14:paraId="4070FC8C" w14:textId="77777777" w:rsidR="000A4EA4" w:rsidRDefault="003C23C3">
      <w:pPr>
        <w:pStyle w:val="Heading2"/>
      </w:pPr>
      <w:r>
        <w:t>Получаваш съмнителен имейл или съобщение</w:t>
      </w:r>
    </w:p>
    <w:p w14:paraId="49954FC4" w14:textId="77777777" w:rsidR="000A4EA4" w:rsidRDefault="003C23C3">
      <w:pPr>
        <w:spacing w:after="120" w:line="300" w:lineRule="auto"/>
        <w:jc w:val="both"/>
      </w:pPr>
      <w:r>
        <w:t>Имейл от „шефа</w:t>
      </w:r>
      <w:proofErr w:type="gramStart"/>
      <w:r>
        <w:t>“ или</w:t>
      </w:r>
      <w:proofErr w:type="gramEnd"/>
      <w:r>
        <w:t xml:space="preserve"> от банката с искане за бързо действие. Спешен превод, актуализация на парола, потвърждение на данни.</w:t>
      </w:r>
    </w:p>
    <w:p w14:paraId="0021E1EE" w14:textId="77777777" w:rsidR="000A4EA4" w:rsidRDefault="003C23C3">
      <w:pPr>
        <w:pStyle w:val="Heading3"/>
        <w:keepNext/>
      </w:pPr>
      <w:r>
        <w:t>Какво да направиш</w:t>
      </w:r>
    </w:p>
    <w:p w14:paraId="2EE52521" w14:textId="77777777" w:rsidR="000A4EA4" w:rsidRDefault="003C23C3">
      <w:pPr>
        <w:pStyle w:val="ListParagraph"/>
        <w:numPr>
          <w:ilvl w:val="0"/>
          <w:numId w:val="5"/>
        </w:numPr>
        <w:spacing w:after="80" w:line="280" w:lineRule="auto"/>
      </w:pPr>
      <w:r>
        <w:t>Не кликай върху никакви линкове в самия имейл.</w:t>
      </w:r>
    </w:p>
    <w:p w14:paraId="27CE2946" w14:textId="77777777" w:rsidR="000A4EA4" w:rsidRDefault="003C23C3">
      <w:pPr>
        <w:pStyle w:val="ListParagraph"/>
        <w:numPr>
          <w:ilvl w:val="0"/>
          <w:numId w:val="5"/>
        </w:numPr>
        <w:spacing w:after="80" w:line="280" w:lineRule="auto"/>
      </w:pPr>
      <w:r>
        <w:t>Провери имейл адреса на изпращача. Често е почти-същият като оригиналния, но с малка промяна.</w:t>
      </w:r>
    </w:p>
    <w:p w14:paraId="2B1232D4" w14:textId="77777777" w:rsidR="000A4EA4" w:rsidRDefault="003C23C3">
      <w:pPr>
        <w:pStyle w:val="ListParagraph"/>
        <w:numPr>
          <w:ilvl w:val="0"/>
          <w:numId w:val="5"/>
        </w:numPr>
        <w:spacing w:after="80" w:line="280" w:lineRule="auto"/>
      </w:pPr>
      <w:r>
        <w:t>Ако се изисква действие, обади се на изпращача на познат телефонен номер за потвърждение.</w:t>
      </w:r>
    </w:p>
    <w:p w14:paraId="7434C508" w14:textId="77777777" w:rsidR="000A4EA4" w:rsidRDefault="003C23C3">
      <w:pPr>
        <w:pStyle w:val="ListParagraph"/>
        <w:numPr>
          <w:ilvl w:val="0"/>
          <w:numId w:val="5"/>
        </w:numPr>
        <w:spacing w:after="80" w:line="280" w:lineRule="auto"/>
      </w:pPr>
      <w:r>
        <w:t>За банкови имейли влез в банковото приложение директно, не през линка в</w:t>
      </w:r>
      <w:r>
        <w:t xml:space="preserve"> имейла.</w:t>
      </w:r>
    </w:p>
    <w:p w14:paraId="2777B1D4" w14:textId="77777777" w:rsidR="000A4EA4" w:rsidRDefault="003C23C3">
      <w:pPr>
        <w:pStyle w:val="Heading2"/>
      </w:pPr>
      <w:r>
        <w:lastRenderedPageBreak/>
        <w:t>Намираш интересен профил в социална мрежа или среща за запознанства</w:t>
      </w:r>
    </w:p>
    <w:p w14:paraId="35EDD77A" w14:textId="77777777" w:rsidR="000A4EA4" w:rsidRDefault="003C23C3">
      <w:pPr>
        <w:spacing w:after="120" w:line="300" w:lineRule="auto"/>
        <w:jc w:val="both"/>
      </w:pPr>
      <w:r>
        <w:t>Снимките изглеждат добре. Историята звучи добре. Но нещо в чувството ти ти казва, че може и да не е истинско.</w:t>
      </w:r>
    </w:p>
    <w:p w14:paraId="00702569" w14:textId="77777777" w:rsidR="000A4EA4" w:rsidRDefault="003C23C3">
      <w:pPr>
        <w:pStyle w:val="Heading3"/>
        <w:keepNext/>
      </w:pPr>
      <w:r>
        <w:t>Какво да направиш</w:t>
      </w:r>
    </w:p>
    <w:p w14:paraId="6957E88F" w14:textId="77777777" w:rsidR="000A4EA4" w:rsidRDefault="003C23C3">
      <w:pPr>
        <w:pStyle w:val="ListParagraph"/>
        <w:numPr>
          <w:ilvl w:val="0"/>
          <w:numId w:val="6"/>
        </w:numPr>
        <w:spacing w:after="80" w:line="280" w:lineRule="auto"/>
      </w:pPr>
      <w:r>
        <w:t>Запази една от снимките и я провери чрез</w:t>
      </w:r>
      <w:r>
        <w:t xml:space="preserve"> Google Reverse Image Search.</w:t>
      </w:r>
    </w:p>
    <w:p w14:paraId="6C81B7B9" w14:textId="77777777" w:rsidR="000A4EA4" w:rsidRDefault="003C23C3">
      <w:pPr>
        <w:pStyle w:val="ListParagraph"/>
        <w:numPr>
          <w:ilvl w:val="0"/>
          <w:numId w:val="6"/>
        </w:numPr>
        <w:spacing w:after="80" w:line="280" w:lineRule="auto"/>
      </w:pPr>
      <w:r>
        <w:t>Виж кога е създаден профилът и колко публикации има.</w:t>
      </w:r>
    </w:p>
    <w:p w14:paraId="47723096" w14:textId="77777777" w:rsidR="000A4EA4" w:rsidRDefault="003C23C3">
      <w:pPr>
        <w:pStyle w:val="ListParagraph"/>
        <w:numPr>
          <w:ilvl w:val="0"/>
          <w:numId w:val="6"/>
        </w:numPr>
        <w:spacing w:after="80" w:line="280" w:lineRule="auto"/>
      </w:pPr>
      <w:r>
        <w:t>Виж дали приятелите и последователите са истински хора с истински профили.</w:t>
      </w:r>
    </w:p>
    <w:p w14:paraId="02BED86B" w14:textId="77777777" w:rsidR="000A4EA4" w:rsidRDefault="003C23C3">
      <w:pPr>
        <w:pStyle w:val="ListParagraph"/>
        <w:numPr>
          <w:ilvl w:val="0"/>
          <w:numId w:val="6"/>
        </w:numPr>
        <w:spacing w:after="80" w:line="280" w:lineRule="auto"/>
      </w:pPr>
      <w:r>
        <w:t>Поискай видеоразговор. Реален човек ще приеме, фалшив профил ще намери извинение.</w:t>
      </w:r>
    </w:p>
    <w:p w14:paraId="6E811FE4" w14:textId="77777777" w:rsidR="000A4EA4" w:rsidRDefault="003C23C3">
      <w:pPr>
        <w:pStyle w:val="Heading1"/>
        <w:pBdr>
          <w:bottom w:val="single" w:sz="12" w:space="4" w:color="0024B2"/>
        </w:pBdr>
      </w:pPr>
      <w:r>
        <w:t>Инструменти за п</w:t>
      </w:r>
      <w:r>
        <w:t>роверка</w:t>
      </w:r>
    </w:p>
    <w:p w14:paraId="6AB14F4F" w14:textId="77777777" w:rsidR="000A4EA4" w:rsidRDefault="003C23C3">
      <w:pPr>
        <w:spacing w:after="120" w:line="300" w:lineRule="auto"/>
        <w:jc w:val="both"/>
      </w:pPr>
      <w:r>
        <w:t>Изброените тук инструменти са безплатни и не изискват регистрация (с малки изключения). Препоръчваме да запазиш този списък като отметка в браузъра си.</w:t>
      </w:r>
    </w:p>
    <w:p w14:paraId="2F3C869B" w14:textId="77777777" w:rsidR="000A4EA4" w:rsidRDefault="003C23C3">
      <w:pPr>
        <w:pStyle w:val="Heading2"/>
      </w:pPr>
      <w:r>
        <w:t>За снимки и изображения</w:t>
      </w:r>
    </w:p>
    <w:p w14:paraId="4004BA48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Google Reverse Image Search (images.google.com). Десен бутон върху </w:t>
      </w:r>
      <w:r>
        <w:t>снимка → „Търсене с Google Lens“. Показва къде другаде се появява тази снимка.</w:t>
      </w:r>
    </w:p>
    <w:p w14:paraId="106B2B0F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TinEye (tineye.com). Алтернатива на Google, която проследява историята на изображението и неговите модификации.</w:t>
      </w:r>
    </w:p>
    <w:p w14:paraId="7A5F9C30" w14:textId="77777777" w:rsidR="000A4EA4" w:rsidRDefault="003C23C3">
      <w:pPr>
        <w:pStyle w:val="Heading2"/>
      </w:pPr>
      <w:r>
        <w:t>За проверка на факти и новини</w:t>
      </w:r>
    </w:p>
    <w:p w14:paraId="40F7D10D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AFP Провери (proveri.afp.com/afp-bu</w:t>
      </w:r>
      <w:r>
        <w:t>lgaria). Български раздел на международната агенция AFP за проверка на факти.</w:t>
      </w:r>
    </w:p>
    <w:p w14:paraId="7E1BC40C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Factcheck.bg. Български сайт, специализиран в проверка на факти и разобличаване на дезинформация.</w:t>
      </w:r>
    </w:p>
    <w:p w14:paraId="0A3D08E2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БНР Фактчек (bnr.bg/factcheck). Проверка на факти от Българското национално ради</w:t>
      </w:r>
      <w:r>
        <w:t>о.</w:t>
      </w:r>
    </w:p>
    <w:p w14:paraId="628A77C7" w14:textId="77777777" w:rsidR="000A4EA4" w:rsidRDefault="003C23C3">
      <w:pPr>
        <w:pStyle w:val="Heading2"/>
      </w:pPr>
      <w:r>
        <w:t>За AI-генериран текст</w:t>
      </w:r>
    </w:p>
    <w:p w14:paraId="7521F78A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GPTZero (gptzero.me). Дава процентна индикация дали даден текст е генериран от AI. Резултатът е ориентир, не присъда.</w:t>
      </w:r>
    </w:p>
    <w:p w14:paraId="332258B4" w14:textId="77777777" w:rsidR="000A4EA4" w:rsidRDefault="003C23C3">
      <w:pPr>
        <w:pStyle w:val="Heading2"/>
      </w:pPr>
      <w:r>
        <w:t>За deepfake видео</w:t>
      </w:r>
    </w:p>
    <w:p w14:paraId="47B1B6B3" w14:textId="77777777" w:rsidR="000A4EA4" w:rsidRDefault="003C23C3">
      <w:pPr>
        <w:pStyle w:val="ListParagraph"/>
        <w:numPr>
          <w:ilvl w:val="0"/>
          <w:numId w:val="2"/>
        </w:numPr>
        <w:spacing w:after="80" w:line="280" w:lineRule="auto"/>
      </w:pPr>
      <w:r>
        <w:t>Към момента не съществува безплатен и надежден публичен инструмент за откриване на deepfake вид</w:t>
      </w:r>
      <w:r>
        <w:t>ео. Технологията за откриване изостава от технологията за генериране. Затова основното остава да познаваш признаците и да гледаш с критично око.</w:t>
      </w:r>
    </w:p>
    <w:p w14:paraId="07BACB8B" w14:textId="77777777" w:rsidR="000A4EA4" w:rsidRDefault="003C23C3">
      <w:pPr>
        <w:pBdr>
          <w:left w:val="single" w:sz="18" w:space="12" w:color="0024B2"/>
        </w:pBdr>
        <w:shd w:val="clear" w:color="auto" w:fill="E6EAF7"/>
        <w:spacing w:before="200" w:after="200" w:line="300" w:lineRule="auto"/>
        <w:ind w:left="240" w:right="240"/>
      </w:pPr>
      <w:r>
        <w:rPr>
          <w:noProof/>
        </w:rPr>
        <w:lastRenderedPageBreak/>
        <w:drawing>
          <wp:inline distT="0" distB="0" distL="0" distR="0" wp14:anchorId="0799FFFC" wp14:editId="39FE1CF2">
            <wp:extent cx="152400" cy="152400"/>
            <wp:effectExtent l="0" t="0" r="0" b="0"/>
            <wp:docPr id="2027452705" name="Picture 202745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color w:val="0024B2"/>
        </w:rPr>
        <w:t xml:space="preserve">Важно: </w:t>
      </w:r>
      <w:r>
        <w:rPr>
          <w:color w:val="1A1A2E"/>
        </w:rPr>
        <w:t>Нито един инструмент за откриване не е стопроцентово надежден. Резултатите от автоматичните проверки т</w:t>
      </w:r>
      <w:r>
        <w:rPr>
          <w:color w:val="1A1A2E"/>
        </w:rPr>
        <w:t>рябва да се интерпретират като допълнителна информация, а не като окончателна присъда. По-надеждни са структурните проверки: кой е първоначалният източник и потвърждава ли се информацията независимо.</w:t>
      </w:r>
    </w:p>
    <w:p w14:paraId="241F5729" w14:textId="77777777" w:rsidR="000A4EA4" w:rsidRDefault="003C23C3">
      <w:pPr>
        <w:pStyle w:val="Heading1"/>
        <w:pBdr>
          <w:bottom w:val="single" w:sz="12" w:space="4" w:color="0024B2"/>
        </w:pBdr>
      </w:pPr>
      <w:r>
        <w:t>Запомни тези пет правила</w:t>
      </w:r>
    </w:p>
    <w:p w14:paraId="615F7431" w14:textId="77777777" w:rsidR="000A4EA4" w:rsidRDefault="003C23C3">
      <w:pPr>
        <w:spacing w:after="120" w:line="300" w:lineRule="auto"/>
        <w:jc w:val="both"/>
      </w:pPr>
      <w:r>
        <w:t xml:space="preserve">Ако трябва да отнесеш само пет </w:t>
      </w:r>
      <w:r>
        <w:t>неща от целия този наръчник, нека са следните.</w:t>
      </w:r>
    </w:p>
    <w:p w14:paraId="25F973C3" w14:textId="77777777" w:rsidR="000A4EA4" w:rsidRDefault="003C23C3">
      <w:pPr>
        <w:pStyle w:val="Heading3"/>
        <w:keepNext/>
      </w:pPr>
      <w:r>
        <w:t>Правило 1</w:t>
      </w:r>
    </w:p>
    <w:p w14:paraId="6DDAD242" w14:textId="77777777" w:rsidR="000A4EA4" w:rsidRDefault="003C23C3">
      <w:pPr>
        <w:spacing w:after="120" w:line="300" w:lineRule="auto"/>
        <w:jc w:val="both"/>
      </w:pPr>
      <w:r>
        <w:t>Манипулацията не изисква умения. Изисква само достъп. Това означава, че всеки може да я приложи и всеки може да стане жертва.</w:t>
      </w:r>
    </w:p>
    <w:p w14:paraId="7EC126AF" w14:textId="77777777" w:rsidR="000A4EA4" w:rsidRDefault="003C23C3">
      <w:pPr>
        <w:pStyle w:val="Heading3"/>
        <w:keepNext/>
      </w:pPr>
      <w:r>
        <w:t>Правило 2</w:t>
      </w:r>
    </w:p>
    <w:p w14:paraId="52F5F964" w14:textId="77777777" w:rsidR="000A4EA4" w:rsidRDefault="003C23C3">
      <w:pPr>
        <w:spacing w:after="120" w:line="300" w:lineRule="auto"/>
        <w:jc w:val="both"/>
      </w:pPr>
      <w:r>
        <w:t>Никой признак не е стопроцентово сигурен. Затова не разчитай са</w:t>
      </w:r>
      <w:r>
        <w:t>мо на един. Гледай за съчетание от няколко признака преди да направиш заключение.</w:t>
      </w:r>
    </w:p>
    <w:p w14:paraId="416D47DF" w14:textId="77777777" w:rsidR="000A4EA4" w:rsidRDefault="003C23C3">
      <w:pPr>
        <w:pStyle w:val="Heading3"/>
        <w:keepNext/>
      </w:pPr>
      <w:r>
        <w:t>Правило 3</w:t>
      </w:r>
    </w:p>
    <w:p w14:paraId="186B07FC" w14:textId="77777777" w:rsidR="000A4EA4" w:rsidRDefault="003C23C3">
      <w:pPr>
        <w:spacing w:after="120" w:line="300" w:lineRule="auto"/>
        <w:jc w:val="both"/>
      </w:pPr>
      <w:r>
        <w:t>Емоционалната реакция е сигнал да спреш, не да действаш. Колкото по-силна е емоцията, която съдържанието предизвиква, толкова по-важно е да направиш пауза.</w:t>
      </w:r>
    </w:p>
    <w:p w14:paraId="5D1E1D72" w14:textId="77777777" w:rsidR="000A4EA4" w:rsidRDefault="003C23C3">
      <w:pPr>
        <w:pStyle w:val="Heading3"/>
        <w:keepNext/>
      </w:pPr>
      <w:r>
        <w:t xml:space="preserve">Правило </w:t>
      </w:r>
      <w:r>
        <w:t>4</w:t>
      </w:r>
    </w:p>
    <w:p w14:paraId="675C8284" w14:textId="77777777" w:rsidR="000A4EA4" w:rsidRDefault="003C23C3">
      <w:pPr>
        <w:spacing w:after="120" w:line="300" w:lineRule="auto"/>
        <w:jc w:val="both"/>
      </w:pPr>
      <w:r>
        <w:t>Първоначалният източник винаги е по-важен от междинния разпространител. Преди да повярваш или да споделиш, намери откъде идва информацията.</w:t>
      </w:r>
    </w:p>
    <w:p w14:paraId="6307F591" w14:textId="77777777" w:rsidR="000A4EA4" w:rsidRDefault="003C23C3">
      <w:pPr>
        <w:pStyle w:val="Heading3"/>
        <w:keepNext/>
      </w:pPr>
      <w:r>
        <w:t>Правило 5</w:t>
      </w:r>
    </w:p>
    <w:p w14:paraId="43649FEE" w14:textId="77777777" w:rsidR="000A4EA4" w:rsidRDefault="003C23C3">
      <w:pPr>
        <w:spacing w:after="120" w:line="300" w:lineRule="auto"/>
        <w:jc w:val="both"/>
      </w:pPr>
      <w:r>
        <w:t>Ти си последната линия на защита. Алгоритмите на платформите няма да защитят аудиторията ти от дезинформ</w:t>
      </w:r>
      <w:r>
        <w:t>ация. Ти си този, който решава какво да сподели нататък.</w:t>
      </w:r>
    </w:p>
    <w:p w14:paraId="065848A7" w14:textId="77777777" w:rsidR="000A4EA4" w:rsidRDefault="003C23C3">
      <w:pPr>
        <w:pBdr>
          <w:left w:val="single" w:sz="18" w:space="12" w:color="0024B2"/>
        </w:pBdr>
        <w:spacing w:before="100" w:after="200" w:line="300" w:lineRule="auto"/>
        <w:ind w:left="360"/>
      </w:pPr>
      <w:r>
        <w:rPr>
          <w:i/>
          <w:iCs/>
          <w:color w:val="1A1A2E"/>
        </w:rPr>
        <w:t>Манипулацията е опасна, защото е достъпна. Критичното мислене е твоята защита.</w:t>
      </w:r>
    </w:p>
    <w:p w14:paraId="03E7E452" w14:textId="77777777" w:rsidR="000A4EA4" w:rsidRDefault="000A4EA4">
      <w:pPr>
        <w:spacing w:before="400"/>
      </w:pPr>
    </w:p>
    <w:p w14:paraId="722ED35C" w14:textId="77777777" w:rsidR="000A4EA4" w:rsidRDefault="003C23C3">
      <w:pPr>
        <w:pStyle w:val="Heading3"/>
        <w:keepNext/>
      </w:pPr>
      <w:r>
        <w:t>Откъде идва този наръчник</w:t>
      </w:r>
    </w:p>
    <w:p w14:paraId="096F6BC2" w14:textId="77777777" w:rsidR="000A4EA4" w:rsidRDefault="003C23C3">
      <w:pPr>
        <w:spacing w:after="120" w:line="300" w:lineRule="auto"/>
        <w:jc w:val="both"/>
      </w:pPr>
      <w:r>
        <w:t>Наръчникът е създаден на базата на лекцията „Break the Fake“, проведена в Нов български униве</w:t>
      </w:r>
      <w:r>
        <w:t xml:space="preserve">рситет в партньорство с Yettel. По време на лекцията студенти от НБУ участваха в практически експеримент: гледаха AI-генерирано видео и без предварителна подготовка идентифицираха над 30 различни признака, че видеото е изкуствено създадено. Голяма част от </w:t>
      </w:r>
      <w:r>
        <w:t>наблюденията в раздел „Признаци за разпознаване</w:t>
      </w:r>
      <w:proofErr w:type="gramStart"/>
      <w:r>
        <w:t>“ са</w:t>
      </w:r>
      <w:proofErr w:type="gramEnd"/>
      <w:r>
        <w:t xml:space="preserve"> формулирани директно на базата на техните открития.</w:t>
      </w:r>
    </w:p>
    <w:p w14:paraId="1285A45B" w14:textId="77777777" w:rsidR="000A4EA4" w:rsidRDefault="003C23C3">
      <w:pPr>
        <w:spacing w:after="120" w:line="300" w:lineRule="auto"/>
        <w:jc w:val="both"/>
      </w:pPr>
      <w:r>
        <w:t xml:space="preserve">Изводът от експеримента е окуражителен: критичното мислене не е специализирано умение, а тренируем навик. Всеки може да го развие за минути на насочено </w:t>
      </w:r>
      <w:r>
        <w:t>внимание.</w:t>
      </w:r>
    </w:p>
    <w:p w14:paraId="2BFEF759" w14:textId="77777777" w:rsidR="000A4EA4" w:rsidRDefault="000A4EA4">
      <w:pPr>
        <w:spacing w:before="600"/>
      </w:pPr>
    </w:p>
    <w:p w14:paraId="6F63E553" w14:textId="77777777" w:rsidR="000A4EA4" w:rsidRDefault="003C23C3">
      <w:pPr>
        <w:pBdr>
          <w:top w:val="single" w:sz="12" w:space="8" w:color="0024B2"/>
        </w:pBdr>
        <w:spacing w:after="120"/>
        <w:jc w:val="center"/>
      </w:pPr>
      <w:r>
        <w:rPr>
          <w:b/>
          <w:bCs/>
          <w:color w:val="0024B2"/>
          <w:sz w:val="20"/>
          <w:szCs w:val="20"/>
        </w:rPr>
        <w:t>Наръчник изготвен от Етиен Янев</w:t>
      </w:r>
    </w:p>
    <w:p w14:paraId="666192BE" w14:textId="77777777" w:rsidR="000A4EA4" w:rsidRDefault="003C23C3">
      <w:pPr>
        <w:spacing w:after="80"/>
        <w:jc w:val="center"/>
      </w:pPr>
      <w:r>
        <w:rPr>
          <w:i/>
          <w:iCs/>
          <w:sz w:val="18"/>
          <w:szCs w:val="18"/>
        </w:rPr>
        <w:t>За Нов български университет, в партньорство с Yettel</w:t>
      </w:r>
    </w:p>
    <w:p w14:paraId="48476AF3" w14:textId="77777777" w:rsidR="000A4EA4" w:rsidRDefault="003C23C3">
      <w:pPr>
        <w:jc w:val="center"/>
        <w:rPr>
          <w:b/>
          <w:bCs/>
          <w:color w:val="0024B2"/>
        </w:rPr>
      </w:pPr>
      <w:r>
        <w:rPr>
          <w:b/>
          <w:bCs/>
          <w:color w:val="0024B2"/>
        </w:rPr>
        <w:t>Break the Fake.</w:t>
      </w:r>
    </w:p>
    <w:p w14:paraId="257965A0" w14:textId="77777777" w:rsidR="0052785D" w:rsidRDefault="0052785D">
      <w:pPr>
        <w:jc w:val="center"/>
        <w:rPr>
          <w:b/>
          <w:bCs/>
          <w:color w:val="0024B2"/>
        </w:rPr>
      </w:pPr>
    </w:p>
    <w:p w14:paraId="5410DD0F" w14:textId="77777777" w:rsidR="0052785D" w:rsidRDefault="0052785D">
      <w:pPr>
        <w:jc w:val="center"/>
        <w:rPr>
          <w:b/>
          <w:bCs/>
          <w:color w:val="0024B2"/>
        </w:rPr>
      </w:pPr>
    </w:p>
    <w:p w14:paraId="06822D9C" w14:textId="77777777" w:rsidR="0052785D" w:rsidRDefault="0052785D">
      <w:pPr>
        <w:jc w:val="center"/>
        <w:rPr>
          <w:b/>
          <w:bCs/>
          <w:color w:val="0024B2"/>
        </w:rPr>
      </w:pPr>
    </w:p>
    <w:p w14:paraId="1A32B7E5" w14:textId="77777777" w:rsidR="0052785D" w:rsidRDefault="0052785D">
      <w:pPr>
        <w:jc w:val="center"/>
        <w:rPr>
          <w:b/>
          <w:bCs/>
          <w:color w:val="0024B2"/>
        </w:rPr>
      </w:pPr>
    </w:p>
    <w:p w14:paraId="0620A25C" w14:textId="77777777" w:rsidR="0052785D" w:rsidRDefault="0052785D">
      <w:pPr>
        <w:jc w:val="center"/>
        <w:rPr>
          <w:b/>
          <w:bCs/>
          <w:color w:val="0024B2"/>
        </w:rPr>
      </w:pPr>
    </w:p>
    <w:p w14:paraId="27F98105" w14:textId="77777777" w:rsidR="0052785D" w:rsidRDefault="0052785D">
      <w:pPr>
        <w:jc w:val="center"/>
        <w:rPr>
          <w:b/>
          <w:bCs/>
          <w:color w:val="0024B2"/>
        </w:rPr>
      </w:pPr>
    </w:p>
    <w:p w14:paraId="48F8A7D3" w14:textId="77777777" w:rsidR="0052785D" w:rsidRDefault="0052785D">
      <w:pPr>
        <w:jc w:val="center"/>
        <w:rPr>
          <w:b/>
          <w:bCs/>
          <w:color w:val="0024B2"/>
        </w:rPr>
      </w:pPr>
    </w:p>
    <w:p w14:paraId="36FBDA7C" w14:textId="77777777" w:rsidR="00EE3780" w:rsidRDefault="0052785D" w:rsidP="0052785D">
      <w:pPr>
        <w:pStyle w:val="Heading3"/>
        <w:keepNext/>
        <w:rPr>
          <w:lang w:val="bg-BG"/>
        </w:rPr>
      </w:pPr>
      <w:r>
        <w:rPr>
          <w:lang w:val="bg-BG"/>
        </w:rPr>
        <w:t>Приложение</w:t>
      </w:r>
    </w:p>
    <w:p w14:paraId="28F16C1F" w14:textId="0D3B4CBE" w:rsidR="0052785D" w:rsidRDefault="00EE3780" w:rsidP="0052785D">
      <w:pPr>
        <w:pStyle w:val="Heading3"/>
        <w:keepNext/>
        <w:rPr>
          <w:lang w:val="bg-BG"/>
        </w:rPr>
      </w:pPr>
      <w:r>
        <w:rPr>
          <w:noProof/>
        </w:rPr>
        <w:drawing>
          <wp:inline distT="0" distB="0" distL="0" distR="0" wp14:anchorId="517DB0E4" wp14:editId="76F98921">
            <wp:extent cx="5722620" cy="3810000"/>
            <wp:effectExtent l="0" t="0" r="0" b="0"/>
            <wp:docPr id="772225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7B3BF" w14:textId="77777777" w:rsidR="00EE3780" w:rsidRPr="0052785D" w:rsidRDefault="00EE3780" w:rsidP="0052785D">
      <w:pPr>
        <w:pStyle w:val="Heading3"/>
        <w:keepNext/>
        <w:rPr>
          <w:lang w:val="bg-BG"/>
        </w:rPr>
      </w:pPr>
    </w:p>
    <w:p w14:paraId="0CEADB72" w14:textId="2419C41F" w:rsidR="0052785D" w:rsidRPr="0052785D" w:rsidRDefault="0052785D">
      <w:pPr>
        <w:jc w:val="center"/>
        <w:rPr>
          <w:lang w:val="bg-BG"/>
        </w:rPr>
      </w:pPr>
    </w:p>
    <w:sectPr w:rsidR="0052785D" w:rsidRPr="0052785D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3FC98" w14:textId="77777777" w:rsidR="003C23C3" w:rsidRDefault="003C23C3">
      <w:r>
        <w:separator/>
      </w:r>
    </w:p>
  </w:endnote>
  <w:endnote w:type="continuationSeparator" w:id="0">
    <w:p w14:paraId="26FB1721" w14:textId="77777777" w:rsidR="003C23C3" w:rsidRDefault="003C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E8B6" w14:textId="576FAEA9" w:rsidR="000A4EA4" w:rsidRDefault="003C23C3">
    <w:pPr>
      <w:pBdr>
        <w:top w:val="single" w:sz="6" w:space="4" w:color="0024B2"/>
      </w:pBdr>
      <w:jc w:val="center"/>
    </w:pPr>
    <w:r>
      <w:rPr>
        <w:sz w:val="18"/>
        <w:szCs w:val="18"/>
      </w:rPr>
      <w:t xml:space="preserve">стр.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F4F23">
      <w:rPr>
        <w:noProof/>
        <w:sz w:val="18"/>
        <w:szCs w:val="18"/>
      </w:rPr>
      <w:t>11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6B24D" w14:textId="77777777" w:rsidR="003C23C3" w:rsidRDefault="003C23C3">
      <w:r>
        <w:separator/>
      </w:r>
    </w:p>
  </w:footnote>
  <w:footnote w:type="continuationSeparator" w:id="0">
    <w:p w14:paraId="0279230B" w14:textId="77777777" w:rsidR="003C23C3" w:rsidRDefault="003C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F848" w14:textId="77777777" w:rsidR="000A4EA4" w:rsidRDefault="003C23C3">
    <w:pPr>
      <w:pBdr>
        <w:bottom w:val="single" w:sz="6" w:space="4" w:color="0024B2"/>
      </w:pBdr>
      <w:jc w:val="right"/>
    </w:pPr>
    <w:r>
      <w:rPr>
        <w:b/>
        <w:bCs/>
        <w:color w:val="0024B2"/>
        <w:sz w:val="18"/>
        <w:szCs w:val="18"/>
      </w:rPr>
      <w:t xml:space="preserve">Нов български </w:t>
    </w:r>
    <w:proofErr w:type="gramStart"/>
    <w:r>
      <w:rPr>
        <w:b/>
        <w:bCs/>
        <w:color w:val="0024B2"/>
        <w:sz w:val="18"/>
        <w:szCs w:val="18"/>
      </w:rPr>
      <w:t>университет  |</w:t>
    </w:r>
    <w:proofErr w:type="gramEnd"/>
    <w:r>
      <w:rPr>
        <w:b/>
        <w:bCs/>
        <w:color w:val="0024B2"/>
        <w:sz w:val="18"/>
        <w:szCs w:val="18"/>
      </w:rPr>
      <w:t xml:space="preserve">  Break the Fake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F2D"/>
    <w:multiLevelType w:val="hybridMultilevel"/>
    <w:tmpl w:val="FA288840"/>
    <w:lvl w:ilvl="0" w:tplc="87961D66">
      <w:start w:val="1"/>
      <w:numFmt w:val="decimal"/>
      <w:lvlText w:val="%1."/>
      <w:lvlJc w:val="left"/>
      <w:pPr>
        <w:ind w:left="720" w:hanging="360"/>
      </w:pPr>
    </w:lvl>
    <w:lvl w:ilvl="1" w:tplc="351CCEF4">
      <w:numFmt w:val="decimal"/>
      <w:lvlText w:val=""/>
      <w:lvlJc w:val="left"/>
    </w:lvl>
    <w:lvl w:ilvl="2" w:tplc="F40C1D40">
      <w:numFmt w:val="decimal"/>
      <w:lvlText w:val=""/>
      <w:lvlJc w:val="left"/>
    </w:lvl>
    <w:lvl w:ilvl="3" w:tplc="7854C1D8">
      <w:numFmt w:val="decimal"/>
      <w:lvlText w:val=""/>
      <w:lvlJc w:val="left"/>
    </w:lvl>
    <w:lvl w:ilvl="4" w:tplc="0AB66598">
      <w:numFmt w:val="decimal"/>
      <w:lvlText w:val=""/>
      <w:lvlJc w:val="left"/>
    </w:lvl>
    <w:lvl w:ilvl="5" w:tplc="06984304">
      <w:numFmt w:val="decimal"/>
      <w:lvlText w:val=""/>
      <w:lvlJc w:val="left"/>
    </w:lvl>
    <w:lvl w:ilvl="6" w:tplc="516AC544">
      <w:numFmt w:val="decimal"/>
      <w:lvlText w:val=""/>
      <w:lvlJc w:val="left"/>
    </w:lvl>
    <w:lvl w:ilvl="7" w:tplc="7B04B830">
      <w:numFmt w:val="decimal"/>
      <w:lvlText w:val=""/>
      <w:lvlJc w:val="left"/>
    </w:lvl>
    <w:lvl w:ilvl="8" w:tplc="A71A08F6">
      <w:numFmt w:val="decimal"/>
      <w:lvlText w:val=""/>
      <w:lvlJc w:val="left"/>
    </w:lvl>
  </w:abstractNum>
  <w:abstractNum w:abstractNumId="1" w15:restartNumberingAfterBreak="0">
    <w:nsid w:val="1DE624E8"/>
    <w:multiLevelType w:val="hybridMultilevel"/>
    <w:tmpl w:val="26B68016"/>
    <w:lvl w:ilvl="0" w:tplc="4A506B82">
      <w:start w:val="1"/>
      <w:numFmt w:val="decimal"/>
      <w:lvlText w:val="%1."/>
      <w:lvlJc w:val="left"/>
      <w:pPr>
        <w:ind w:left="720" w:hanging="360"/>
      </w:pPr>
    </w:lvl>
    <w:lvl w:ilvl="1" w:tplc="BC082C42">
      <w:numFmt w:val="decimal"/>
      <w:lvlText w:val=""/>
      <w:lvlJc w:val="left"/>
    </w:lvl>
    <w:lvl w:ilvl="2" w:tplc="398E6080">
      <w:numFmt w:val="decimal"/>
      <w:lvlText w:val=""/>
      <w:lvlJc w:val="left"/>
    </w:lvl>
    <w:lvl w:ilvl="3" w:tplc="AB347B86">
      <w:numFmt w:val="decimal"/>
      <w:lvlText w:val=""/>
      <w:lvlJc w:val="left"/>
    </w:lvl>
    <w:lvl w:ilvl="4" w:tplc="5E1232C0">
      <w:numFmt w:val="decimal"/>
      <w:lvlText w:val=""/>
      <w:lvlJc w:val="left"/>
    </w:lvl>
    <w:lvl w:ilvl="5" w:tplc="35182A42">
      <w:numFmt w:val="decimal"/>
      <w:lvlText w:val=""/>
      <w:lvlJc w:val="left"/>
    </w:lvl>
    <w:lvl w:ilvl="6" w:tplc="77068658">
      <w:numFmt w:val="decimal"/>
      <w:lvlText w:val=""/>
      <w:lvlJc w:val="left"/>
    </w:lvl>
    <w:lvl w:ilvl="7" w:tplc="682CB89E">
      <w:numFmt w:val="decimal"/>
      <w:lvlText w:val=""/>
      <w:lvlJc w:val="left"/>
    </w:lvl>
    <w:lvl w:ilvl="8" w:tplc="F4C25058">
      <w:numFmt w:val="decimal"/>
      <w:lvlText w:val=""/>
      <w:lvlJc w:val="left"/>
    </w:lvl>
  </w:abstractNum>
  <w:abstractNum w:abstractNumId="2" w15:restartNumberingAfterBreak="0">
    <w:nsid w:val="255F6A76"/>
    <w:multiLevelType w:val="hybridMultilevel"/>
    <w:tmpl w:val="E4C29506"/>
    <w:lvl w:ilvl="0" w:tplc="7714D1AC">
      <w:start w:val="1"/>
      <w:numFmt w:val="decimal"/>
      <w:lvlText w:val="%1."/>
      <w:lvlJc w:val="left"/>
      <w:pPr>
        <w:ind w:left="720" w:hanging="360"/>
      </w:pPr>
    </w:lvl>
    <w:lvl w:ilvl="1" w:tplc="371C9AAC">
      <w:numFmt w:val="decimal"/>
      <w:lvlText w:val=""/>
      <w:lvlJc w:val="left"/>
    </w:lvl>
    <w:lvl w:ilvl="2" w:tplc="66A65E42">
      <w:numFmt w:val="decimal"/>
      <w:lvlText w:val=""/>
      <w:lvlJc w:val="left"/>
    </w:lvl>
    <w:lvl w:ilvl="3" w:tplc="9D509402">
      <w:numFmt w:val="decimal"/>
      <w:lvlText w:val=""/>
      <w:lvlJc w:val="left"/>
    </w:lvl>
    <w:lvl w:ilvl="4" w:tplc="AF0C0C86">
      <w:numFmt w:val="decimal"/>
      <w:lvlText w:val=""/>
      <w:lvlJc w:val="left"/>
    </w:lvl>
    <w:lvl w:ilvl="5" w:tplc="D92C1138">
      <w:numFmt w:val="decimal"/>
      <w:lvlText w:val=""/>
      <w:lvlJc w:val="left"/>
    </w:lvl>
    <w:lvl w:ilvl="6" w:tplc="FE54A428">
      <w:numFmt w:val="decimal"/>
      <w:lvlText w:val=""/>
      <w:lvlJc w:val="left"/>
    </w:lvl>
    <w:lvl w:ilvl="7" w:tplc="265CF8BA">
      <w:numFmt w:val="decimal"/>
      <w:lvlText w:val=""/>
      <w:lvlJc w:val="left"/>
    </w:lvl>
    <w:lvl w:ilvl="8" w:tplc="972A8B34">
      <w:numFmt w:val="decimal"/>
      <w:lvlText w:val=""/>
      <w:lvlJc w:val="left"/>
    </w:lvl>
  </w:abstractNum>
  <w:abstractNum w:abstractNumId="3" w15:restartNumberingAfterBreak="0">
    <w:nsid w:val="2FA208AE"/>
    <w:multiLevelType w:val="hybridMultilevel"/>
    <w:tmpl w:val="45ECBDEE"/>
    <w:lvl w:ilvl="0" w:tplc="F9C005D8">
      <w:start w:val="1"/>
      <w:numFmt w:val="decimal"/>
      <w:lvlText w:val="%1."/>
      <w:lvlJc w:val="left"/>
      <w:pPr>
        <w:ind w:left="720" w:hanging="360"/>
      </w:pPr>
    </w:lvl>
    <w:lvl w:ilvl="1" w:tplc="7FEABBB6">
      <w:numFmt w:val="decimal"/>
      <w:lvlText w:val=""/>
      <w:lvlJc w:val="left"/>
    </w:lvl>
    <w:lvl w:ilvl="2" w:tplc="EF3C6D74">
      <w:numFmt w:val="decimal"/>
      <w:lvlText w:val=""/>
      <w:lvlJc w:val="left"/>
    </w:lvl>
    <w:lvl w:ilvl="3" w:tplc="6F881658">
      <w:numFmt w:val="decimal"/>
      <w:lvlText w:val=""/>
      <w:lvlJc w:val="left"/>
    </w:lvl>
    <w:lvl w:ilvl="4" w:tplc="787A73F0">
      <w:numFmt w:val="decimal"/>
      <w:lvlText w:val=""/>
      <w:lvlJc w:val="left"/>
    </w:lvl>
    <w:lvl w:ilvl="5" w:tplc="3DE296D4">
      <w:numFmt w:val="decimal"/>
      <w:lvlText w:val=""/>
      <w:lvlJc w:val="left"/>
    </w:lvl>
    <w:lvl w:ilvl="6" w:tplc="D6C4A100">
      <w:numFmt w:val="decimal"/>
      <w:lvlText w:val=""/>
      <w:lvlJc w:val="left"/>
    </w:lvl>
    <w:lvl w:ilvl="7" w:tplc="2E8C1BB2">
      <w:numFmt w:val="decimal"/>
      <w:lvlText w:val=""/>
      <w:lvlJc w:val="left"/>
    </w:lvl>
    <w:lvl w:ilvl="8" w:tplc="FC862A3A">
      <w:numFmt w:val="decimal"/>
      <w:lvlText w:val=""/>
      <w:lvlJc w:val="left"/>
    </w:lvl>
  </w:abstractNum>
  <w:abstractNum w:abstractNumId="4" w15:restartNumberingAfterBreak="0">
    <w:nsid w:val="31764BD2"/>
    <w:multiLevelType w:val="hybridMultilevel"/>
    <w:tmpl w:val="DF32220C"/>
    <w:lvl w:ilvl="0" w:tplc="79AC424A">
      <w:start w:val="1"/>
      <w:numFmt w:val="decimal"/>
      <w:lvlText w:val="%1."/>
      <w:lvlJc w:val="left"/>
      <w:pPr>
        <w:ind w:left="720" w:hanging="360"/>
      </w:pPr>
    </w:lvl>
    <w:lvl w:ilvl="1" w:tplc="846C988E">
      <w:numFmt w:val="decimal"/>
      <w:lvlText w:val=""/>
      <w:lvlJc w:val="left"/>
    </w:lvl>
    <w:lvl w:ilvl="2" w:tplc="12C8E9D0">
      <w:numFmt w:val="decimal"/>
      <w:lvlText w:val=""/>
      <w:lvlJc w:val="left"/>
    </w:lvl>
    <w:lvl w:ilvl="3" w:tplc="7D801D62">
      <w:numFmt w:val="decimal"/>
      <w:lvlText w:val=""/>
      <w:lvlJc w:val="left"/>
    </w:lvl>
    <w:lvl w:ilvl="4" w:tplc="91806EE0">
      <w:numFmt w:val="decimal"/>
      <w:lvlText w:val=""/>
      <w:lvlJc w:val="left"/>
    </w:lvl>
    <w:lvl w:ilvl="5" w:tplc="FB56C042">
      <w:numFmt w:val="decimal"/>
      <w:lvlText w:val=""/>
      <w:lvlJc w:val="left"/>
    </w:lvl>
    <w:lvl w:ilvl="6" w:tplc="2F2E85C6">
      <w:numFmt w:val="decimal"/>
      <w:lvlText w:val=""/>
      <w:lvlJc w:val="left"/>
    </w:lvl>
    <w:lvl w:ilvl="7" w:tplc="626054D8">
      <w:numFmt w:val="decimal"/>
      <w:lvlText w:val=""/>
      <w:lvlJc w:val="left"/>
    </w:lvl>
    <w:lvl w:ilvl="8" w:tplc="7DC8D2EC">
      <w:numFmt w:val="decimal"/>
      <w:lvlText w:val=""/>
      <w:lvlJc w:val="left"/>
    </w:lvl>
  </w:abstractNum>
  <w:abstractNum w:abstractNumId="5" w15:restartNumberingAfterBreak="0">
    <w:nsid w:val="41383FAF"/>
    <w:multiLevelType w:val="hybridMultilevel"/>
    <w:tmpl w:val="A7E2FE44"/>
    <w:lvl w:ilvl="0" w:tplc="2F8A0F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24B2"/>
      </w:rPr>
    </w:lvl>
    <w:lvl w:ilvl="1" w:tplc="6EB6C812">
      <w:numFmt w:val="decimal"/>
      <w:lvlText w:val=""/>
      <w:lvlJc w:val="left"/>
    </w:lvl>
    <w:lvl w:ilvl="2" w:tplc="E9FE7C62">
      <w:numFmt w:val="decimal"/>
      <w:lvlText w:val=""/>
      <w:lvlJc w:val="left"/>
    </w:lvl>
    <w:lvl w:ilvl="3" w:tplc="3FC0115C">
      <w:numFmt w:val="decimal"/>
      <w:lvlText w:val=""/>
      <w:lvlJc w:val="left"/>
    </w:lvl>
    <w:lvl w:ilvl="4" w:tplc="424495A8">
      <w:numFmt w:val="decimal"/>
      <w:lvlText w:val=""/>
      <w:lvlJc w:val="left"/>
    </w:lvl>
    <w:lvl w:ilvl="5" w:tplc="E2683346">
      <w:numFmt w:val="decimal"/>
      <w:lvlText w:val=""/>
      <w:lvlJc w:val="left"/>
    </w:lvl>
    <w:lvl w:ilvl="6" w:tplc="5080C3F8">
      <w:numFmt w:val="decimal"/>
      <w:lvlText w:val=""/>
      <w:lvlJc w:val="left"/>
    </w:lvl>
    <w:lvl w:ilvl="7" w:tplc="76C26D46">
      <w:numFmt w:val="decimal"/>
      <w:lvlText w:val=""/>
      <w:lvlJc w:val="left"/>
    </w:lvl>
    <w:lvl w:ilvl="8" w:tplc="789C78C6">
      <w:numFmt w:val="decimal"/>
      <w:lvlText w:val=""/>
      <w:lvlJc w:val="left"/>
    </w:lvl>
  </w:abstractNum>
  <w:abstractNum w:abstractNumId="6" w15:restartNumberingAfterBreak="0">
    <w:nsid w:val="488314B3"/>
    <w:multiLevelType w:val="hybridMultilevel"/>
    <w:tmpl w:val="F9D4C634"/>
    <w:lvl w:ilvl="0" w:tplc="3D4E3E28">
      <w:start w:val="1"/>
      <w:numFmt w:val="bullet"/>
      <w:lvlText w:val="●"/>
      <w:lvlJc w:val="left"/>
      <w:pPr>
        <w:ind w:left="720" w:hanging="360"/>
      </w:pPr>
    </w:lvl>
    <w:lvl w:ilvl="1" w:tplc="158624A4">
      <w:start w:val="1"/>
      <w:numFmt w:val="bullet"/>
      <w:lvlText w:val="○"/>
      <w:lvlJc w:val="left"/>
      <w:pPr>
        <w:ind w:left="1440" w:hanging="360"/>
      </w:pPr>
    </w:lvl>
    <w:lvl w:ilvl="2" w:tplc="1F36C7EE">
      <w:start w:val="1"/>
      <w:numFmt w:val="bullet"/>
      <w:lvlText w:val="■"/>
      <w:lvlJc w:val="left"/>
      <w:pPr>
        <w:ind w:left="2160" w:hanging="360"/>
      </w:pPr>
    </w:lvl>
    <w:lvl w:ilvl="3" w:tplc="89504668">
      <w:start w:val="1"/>
      <w:numFmt w:val="bullet"/>
      <w:lvlText w:val="●"/>
      <w:lvlJc w:val="left"/>
      <w:pPr>
        <w:ind w:left="2880" w:hanging="360"/>
      </w:pPr>
    </w:lvl>
    <w:lvl w:ilvl="4" w:tplc="92CAB6F0">
      <w:start w:val="1"/>
      <w:numFmt w:val="bullet"/>
      <w:lvlText w:val="○"/>
      <w:lvlJc w:val="left"/>
      <w:pPr>
        <w:ind w:left="3600" w:hanging="360"/>
      </w:pPr>
    </w:lvl>
    <w:lvl w:ilvl="5" w:tplc="CBAE45A0">
      <w:start w:val="1"/>
      <w:numFmt w:val="bullet"/>
      <w:lvlText w:val="■"/>
      <w:lvlJc w:val="left"/>
      <w:pPr>
        <w:ind w:left="4320" w:hanging="360"/>
      </w:pPr>
    </w:lvl>
    <w:lvl w:ilvl="6" w:tplc="8C24AC36">
      <w:start w:val="1"/>
      <w:numFmt w:val="bullet"/>
      <w:lvlText w:val="●"/>
      <w:lvlJc w:val="left"/>
      <w:pPr>
        <w:ind w:left="5040" w:hanging="360"/>
      </w:pPr>
    </w:lvl>
    <w:lvl w:ilvl="7" w:tplc="31584DF6">
      <w:start w:val="1"/>
      <w:numFmt w:val="bullet"/>
      <w:lvlText w:val="●"/>
      <w:lvlJc w:val="left"/>
      <w:pPr>
        <w:ind w:left="5760" w:hanging="360"/>
      </w:pPr>
    </w:lvl>
    <w:lvl w:ilvl="8" w:tplc="3ECC7304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52DE63DD"/>
    <w:multiLevelType w:val="hybridMultilevel"/>
    <w:tmpl w:val="DB60A71C"/>
    <w:lvl w:ilvl="0" w:tplc="74BCCD4A">
      <w:start w:val="1"/>
      <w:numFmt w:val="decimal"/>
      <w:lvlText w:val="%1."/>
      <w:lvlJc w:val="left"/>
      <w:pPr>
        <w:ind w:left="720" w:hanging="360"/>
      </w:pPr>
    </w:lvl>
    <w:lvl w:ilvl="1" w:tplc="4A6EE6AC">
      <w:numFmt w:val="decimal"/>
      <w:lvlText w:val=""/>
      <w:lvlJc w:val="left"/>
    </w:lvl>
    <w:lvl w:ilvl="2" w:tplc="E716F1FE">
      <w:numFmt w:val="decimal"/>
      <w:lvlText w:val=""/>
      <w:lvlJc w:val="left"/>
    </w:lvl>
    <w:lvl w:ilvl="3" w:tplc="60727ACA">
      <w:numFmt w:val="decimal"/>
      <w:lvlText w:val=""/>
      <w:lvlJc w:val="left"/>
    </w:lvl>
    <w:lvl w:ilvl="4" w:tplc="F652527A">
      <w:numFmt w:val="decimal"/>
      <w:lvlText w:val=""/>
      <w:lvlJc w:val="left"/>
    </w:lvl>
    <w:lvl w:ilvl="5" w:tplc="625279F8">
      <w:numFmt w:val="decimal"/>
      <w:lvlText w:val=""/>
      <w:lvlJc w:val="left"/>
    </w:lvl>
    <w:lvl w:ilvl="6" w:tplc="7DA0D5AA">
      <w:numFmt w:val="decimal"/>
      <w:lvlText w:val=""/>
      <w:lvlJc w:val="left"/>
    </w:lvl>
    <w:lvl w:ilvl="7" w:tplc="956029C0">
      <w:numFmt w:val="decimal"/>
      <w:lvlText w:val=""/>
      <w:lvlJc w:val="left"/>
    </w:lvl>
    <w:lvl w:ilvl="8" w:tplc="2ECE07DE">
      <w:numFmt w:val="decimal"/>
      <w:lvlText w:val=""/>
      <w:lvlJc w:val="left"/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A4"/>
    <w:rsid w:val="000A4EA4"/>
    <w:rsid w:val="003C23C3"/>
    <w:rsid w:val="004F4F23"/>
    <w:rsid w:val="00515FC5"/>
    <w:rsid w:val="0052785D"/>
    <w:rsid w:val="00CB7578"/>
    <w:rsid w:val="00E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DD2"/>
  <w15:docId w15:val="{4562F1D0-C820-41D2-9E31-F987026A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0024B2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0024B2"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80"/>
      <w:outlineLvl w:val="2"/>
    </w:pPr>
    <w:rPr>
      <w:b/>
      <w:bCs/>
      <w:color w:val="4A5DA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undefined"/><Relationship Id="rId13" Type="http://schemas.openxmlformats.org/officeDocument/2006/relationships/image" Target="media/image7.undefined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undefined"/><Relationship Id="rId12" Type="http://schemas.openxmlformats.org/officeDocument/2006/relationships/image" Target="media/image6.undefined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undefined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undefined"/><Relationship Id="rId5" Type="http://schemas.openxmlformats.org/officeDocument/2006/relationships/footnotes" Target="footnotes.xml"/><Relationship Id="rId15" Type="http://schemas.openxmlformats.org/officeDocument/2006/relationships/image" Target="media/image9.undefined"/><Relationship Id="rId10" Type="http://schemas.openxmlformats.org/officeDocument/2006/relationships/image" Target="media/image4.undefined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undefined"/><Relationship Id="rId14" Type="http://schemas.openxmlformats.org/officeDocument/2006/relationships/image" Target="media/image8.undefine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 the Fake - Наръчник</vt:lpstr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the Fake - Наръчник</dc:title>
  <dc:creator>Етиен Янев</dc:creator>
  <dc:description>Практически наръчник за разпознаване на AI-генерирано съдържание</dc:description>
  <cp:lastModifiedBy>Evelina Andreeva</cp:lastModifiedBy>
  <cp:revision>2</cp:revision>
  <dcterms:created xsi:type="dcterms:W3CDTF">2026-05-20T13:11:00Z</dcterms:created>
  <dcterms:modified xsi:type="dcterms:W3CDTF">2026-05-20T13:11:00Z</dcterms:modified>
</cp:coreProperties>
</file>